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FA52" w14:textId="77777777" w:rsidR="008A4579" w:rsidRPr="008A4579" w:rsidRDefault="008A4579" w:rsidP="008A4579">
      <w:pPr>
        <w:rPr>
          <w:rFonts w:ascii="Calibri Light" w:hAnsi="Calibri Light" w:cs="Calibri Light"/>
        </w:rPr>
      </w:pPr>
      <w:r w:rsidRPr="008A4579">
        <w:rPr>
          <w:rFonts w:ascii="Calibri Light" w:hAnsi="Calibri Light" w:cs="Calibri Light"/>
          <w:b/>
          <w:bCs/>
        </w:rPr>
        <w:t>What is Risk?</w:t>
      </w:r>
    </w:p>
    <w:p w14:paraId="6D20244E" w14:textId="60055BA3" w:rsidR="008A4579" w:rsidRPr="008A4579" w:rsidRDefault="008A4579" w:rsidP="008A4579">
      <w:pPr>
        <w:rPr>
          <w:rFonts w:ascii="Calibri Light" w:hAnsi="Calibri Light" w:cs="Calibri Light"/>
        </w:rPr>
      </w:pPr>
      <w:r w:rsidRPr="008A4579">
        <w:rPr>
          <w:rFonts w:ascii="Calibri Light" w:hAnsi="Calibri Light" w:cs="Calibri Light"/>
        </w:rPr>
        <w:t>Risk, in its simplest form, is the possibility of an event occurring that may impact objectives, whether positively or negatively. It represents uncertainty about future outcomes and the potential for loss, harm, or missed opportunities. In a business context, risk refers to potential financial, operational, legal, or reputational impacts that arise from unpredictable factors.</w:t>
      </w:r>
    </w:p>
    <w:p w14:paraId="051DC2BE" w14:textId="77777777" w:rsidR="008A4579" w:rsidRPr="008A4579" w:rsidRDefault="008A4579" w:rsidP="008A4579">
      <w:pPr>
        <w:rPr>
          <w:rFonts w:ascii="Calibri Light" w:hAnsi="Calibri Light" w:cs="Calibri Light"/>
        </w:rPr>
      </w:pPr>
      <w:r w:rsidRPr="008A4579">
        <w:rPr>
          <w:rFonts w:ascii="Calibri Light" w:hAnsi="Calibri Light" w:cs="Calibri Light"/>
          <w:b/>
          <w:bCs/>
        </w:rPr>
        <w:t>Risk in the Context of Intellectual Property</w:t>
      </w:r>
    </w:p>
    <w:p w14:paraId="61C4B6FB" w14:textId="77777777" w:rsidR="008A4579" w:rsidRPr="008A4579" w:rsidRDefault="008A4579" w:rsidP="008A4579">
      <w:pPr>
        <w:rPr>
          <w:rFonts w:ascii="Calibri Light" w:hAnsi="Calibri Light" w:cs="Calibri Light"/>
        </w:rPr>
      </w:pPr>
      <w:r w:rsidRPr="008A4579">
        <w:rPr>
          <w:rFonts w:ascii="Calibri Light" w:hAnsi="Calibri Light" w:cs="Calibri Light"/>
        </w:rPr>
        <w:t xml:space="preserve">Intellectual property (IP) risk pertains to the potential threats, vulnerabilities, and uncertainties associated with an organization's intangible assets, including patents, trademarks, copyrights, and trade secrets. These risks can stem from both external and internal sources and may result in legal disputes, competitive disadvantages, or financial losses. Key IP risks include infringement, ownership disputes, </w:t>
      </w:r>
      <w:proofErr w:type="gramStart"/>
      <w:r w:rsidRPr="008A4579">
        <w:rPr>
          <w:rFonts w:ascii="Calibri Light" w:hAnsi="Calibri Light" w:cs="Calibri Light"/>
        </w:rPr>
        <w:t>trade secret</w:t>
      </w:r>
      <w:proofErr w:type="gramEnd"/>
      <w:r w:rsidRPr="008A4579">
        <w:rPr>
          <w:rFonts w:ascii="Calibri Light" w:hAnsi="Calibri Light" w:cs="Calibri Light"/>
        </w:rPr>
        <w:t xml:space="preserve"> leaks, cyber theft, and licensing complications. Effectively managing these risks ensures that IP remains a valuable and protected asset for the business.</w:t>
      </w:r>
    </w:p>
    <w:p w14:paraId="52ACB1B8" w14:textId="77777777" w:rsidR="008A4579" w:rsidRPr="008A4579" w:rsidRDefault="008A4579" w:rsidP="008A4579">
      <w:pPr>
        <w:rPr>
          <w:rFonts w:ascii="Calibri Light" w:hAnsi="Calibri Light" w:cs="Calibri Light"/>
        </w:rPr>
      </w:pPr>
      <w:r w:rsidRPr="008A4579">
        <w:rPr>
          <w:rFonts w:ascii="Calibri Light" w:hAnsi="Calibri Light" w:cs="Calibri Light"/>
          <w:b/>
          <w:bCs/>
        </w:rPr>
        <w:t>The Role of Risk Assessment within Risk Management</w:t>
      </w:r>
    </w:p>
    <w:p w14:paraId="462AC752" w14:textId="77777777" w:rsidR="008A4579" w:rsidRPr="008A4579" w:rsidRDefault="008A4579" w:rsidP="008A4579">
      <w:pPr>
        <w:rPr>
          <w:rFonts w:ascii="Calibri Light" w:hAnsi="Calibri Light" w:cs="Calibri Light"/>
        </w:rPr>
      </w:pPr>
      <w:r w:rsidRPr="008A4579">
        <w:rPr>
          <w:rFonts w:ascii="Calibri Light" w:hAnsi="Calibri Light" w:cs="Calibri Light"/>
        </w:rPr>
        <w:t>A risk assessment is a systematic process of identifying, analyzing, and evaluating risks that may affect IP assets. It provides a foundation for informed decision-making and prioritization of resources to protect critical assets. Within the broader risk management process, risk assessment helps organizations understand the magnitude of potential threats and devise strategies to mitigate adverse outcomes.</w:t>
      </w:r>
    </w:p>
    <w:p w14:paraId="722D68B5" w14:textId="77777777" w:rsidR="008A4579" w:rsidRPr="008A4579" w:rsidRDefault="008A4579" w:rsidP="008A4579">
      <w:pPr>
        <w:rPr>
          <w:rFonts w:ascii="Calibri Light" w:hAnsi="Calibri Light" w:cs="Calibri Light"/>
        </w:rPr>
      </w:pPr>
      <w:r w:rsidRPr="008A4579">
        <w:rPr>
          <w:rFonts w:ascii="Calibri Light" w:hAnsi="Calibri Light" w:cs="Calibri Light"/>
          <w:b/>
          <w:bCs/>
        </w:rPr>
        <w:t>The Risk Management Process</w:t>
      </w:r>
    </w:p>
    <w:p w14:paraId="5316D260" w14:textId="77777777" w:rsidR="008A4579" w:rsidRPr="008A4579" w:rsidRDefault="008A4579" w:rsidP="008A4579">
      <w:pPr>
        <w:rPr>
          <w:rFonts w:ascii="Calibri Light" w:hAnsi="Calibri Light" w:cs="Calibri Light"/>
        </w:rPr>
      </w:pPr>
      <w:r w:rsidRPr="008A4579">
        <w:rPr>
          <w:rFonts w:ascii="Calibri Light" w:hAnsi="Calibri Light" w:cs="Calibri Light"/>
        </w:rPr>
        <w:t>The risk management process is a structured approach to handling risks that could impact an organization’s objectives. This process typically consists of the following steps:</w:t>
      </w:r>
    </w:p>
    <w:p w14:paraId="2D9198FF" w14:textId="77777777" w:rsidR="008A4579" w:rsidRPr="008A4579" w:rsidRDefault="008A4579" w:rsidP="008A4579">
      <w:pPr>
        <w:numPr>
          <w:ilvl w:val="0"/>
          <w:numId w:val="1"/>
        </w:numPr>
        <w:rPr>
          <w:rFonts w:ascii="Calibri Light" w:hAnsi="Calibri Light" w:cs="Calibri Light"/>
        </w:rPr>
      </w:pPr>
      <w:r w:rsidRPr="008A4579">
        <w:rPr>
          <w:rFonts w:ascii="Calibri Light" w:hAnsi="Calibri Light" w:cs="Calibri Light"/>
          <w:b/>
          <w:bCs/>
        </w:rPr>
        <w:t>Risk Identification:</w:t>
      </w:r>
    </w:p>
    <w:p w14:paraId="45A74C99" w14:textId="77777777" w:rsidR="008A4579" w:rsidRPr="008A4579" w:rsidRDefault="008A4579" w:rsidP="008A4579">
      <w:pPr>
        <w:numPr>
          <w:ilvl w:val="1"/>
          <w:numId w:val="1"/>
        </w:numPr>
        <w:rPr>
          <w:rFonts w:ascii="Calibri Light" w:hAnsi="Calibri Light" w:cs="Calibri Light"/>
        </w:rPr>
      </w:pPr>
      <w:r w:rsidRPr="008A4579">
        <w:rPr>
          <w:rFonts w:ascii="Calibri Light" w:hAnsi="Calibri Light" w:cs="Calibri Light"/>
        </w:rPr>
        <w:t>Identify potential IP risks, such as unauthorized use of trademarks, patent infringement, or leakage of proprietary information. This step involves reviewing existing IP assets, industry trends, and external dependencies.</w:t>
      </w:r>
    </w:p>
    <w:p w14:paraId="3E325AE1" w14:textId="77777777" w:rsidR="008A4579" w:rsidRPr="008A4579" w:rsidRDefault="008A4579" w:rsidP="008A4579">
      <w:pPr>
        <w:numPr>
          <w:ilvl w:val="0"/>
          <w:numId w:val="1"/>
        </w:numPr>
        <w:rPr>
          <w:rFonts w:ascii="Calibri Light" w:hAnsi="Calibri Light" w:cs="Calibri Light"/>
        </w:rPr>
      </w:pPr>
      <w:r w:rsidRPr="008A4579">
        <w:rPr>
          <w:rFonts w:ascii="Calibri Light" w:hAnsi="Calibri Light" w:cs="Calibri Light"/>
          <w:b/>
          <w:bCs/>
        </w:rPr>
        <w:t>Risk Assessment:</w:t>
      </w:r>
    </w:p>
    <w:p w14:paraId="2CD546A7" w14:textId="77777777" w:rsidR="008A4579" w:rsidRPr="008A4579" w:rsidRDefault="008A4579" w:rsidP="008A4579">
      <w:pPr>
        <w:numPr>
          <w:ilvl w:val="1"/>
          <w:numId w:val="1"/>
        </w:numPr>
        <w:rPr>
          <w:rFonts w:ascii="Calibri Light" w:hAnsi="Calibri Light" w:cs="Calibri Light"/>
        </w:rPr>
      </w:pPr>
      <w:r w:rsidRPr="008A4579">
        <w:rPr>
          <w:rFonts w:ascii="Calibri Light" w:hAnsi="Calibri Light" w:cs="Calibri Light"/>
        </w:rPr>
        <w:t>Analyze and evaluate identified risks based on their likelihood and potential impact. This includes qualitative and quantitative assessments to prioritize risks according to their severity.</w:t>
      </w:r>
    </w:p>
    <w:p w14:paraId="0D043123" w14:textId="77777777" w:rsidR="008A4579" w:rsidRPr="008A4579" w:rsidRDefault="008A4579" w:rsidP="008A4579">
      <w:pPr>
        <w:numPr>
          <w:ilvl w:val="0"/>
          <w:numId w:val="1"/>
        </w:numPr>
        <w:rPr>
          <w:rFonts w:ascii="Calibri Light" w:hAnsi="Calibri Light" w:cs="Calibri Light"/>
        </w:rPr>
      </w:pPr>
      <w:r w:rsidRPr="008A4579">
        <w:rPr>
          <w:rFonts w:ascii="Calibri Light" w:hAnsi="Calibri Light" w:cs="Calibri Light"/>
          <w:b/>
          <w:bCs/>
        </w:rPr>
        <w:t>Risk Treatment:</w:t>
      </w:r>
    </w:p>
    <w:p w14:paraId="74DDD597" w14:textId="77777777" w:rsidR="008A4579" w:rsidRDefault="008A4579" w:rsidP="008A4579">
      <w:pPr>
        <w:numPr>
          <w:ilvl w:val="1"/>
          <w:numId w:val="1"/>
        </w:numPr>
        <w:rPr>
          <w:rFonts w:ascii="Calibri Light" w:hAnsi="Calibri Light" w:cs="Calibri Light"/>
        </w:rPr>
      </w:pPr>
      <w:r w:rsidRPr="008A4579">
        <w:rPr>
          <w:rFonts w:ascii="Calibri Light" w:hAnsi="Calibri Light" w:cs="Calibri Light"/>
        </w:rPr>
        <w:t>Develop and implement strategies to address identified risks. Treatment options may include risk avoidance, risk transfer (e.g., through insurance), risk mitigation (e.g., implementing security protocols), or risk acceptance when the potential impact is minimal.</w:t>
      </w:r>
    </w:p>
    <w:p w14:paraId="7D5805CD" w14:textId="77777777" w:rsidR="008A4579" w:rsidRPr="008A4579" w:rsidRDefault="008A4579" w:rsidP="008A4579">
      <w:pPr>
        <w:numPr>
          <w:ilvl w:val="0"/>
          <w:numId w:val="1"/>
        </w:numPr>
        <w:rPr>
          <w:rFonts w:ascii="Calibri Light" w:hAnsi="Calibri Light" w:cs="Calibri Light"/>
        </w:rPr>
      </w:pPr>
      <w:r w:rsidRPr="008A4579">
        <w:rPr>
          <w:rFonts w:ascii="Calibri Light" w:hAnsi="Calibri Light" w:cs="Calibri Light"/>
          <w:b/>
          <w:bCs/>
        </w:rPr>
        <w:t>Monitoring and Review:</w:t>
      </w:r>
    </w:p>
    <w:p w14:paraId="34E384BB" w14:textId="77777777" w:rsidR="008A4579" w:rsidRDefault="008A4579" w:rsidP="008A4579">
      <w:pPr>
        <w:numPr>
          <w:ilvl w:val="1"/>
          <w:numId w:val="1"/>
        </w:numPr>
        <w:rPr>
          <w:rFonts w:ascii="Calibri Light" w:hAnsi="Calibri Light" w:cs="Calibri Light"/>
        </w:rPr>
      </w:pPr>
      <w:r w:rsidRPr="008A4579">
        <w:rPr>
          <w:rFonts w:ascii="Calibri Light" w:hAnsi="Calibri Light" w:cs="Calibri Light"/>
        </w:rPr>
        <w:lastRenderedPageBreak/>
        <w:t>Continuously monitor IP risks, reassess their impact, and evaluate the effectiveness of implemented controls. This ensures the risk management process remains dynamic and responsive to changing conditions.</w:t>
      </w:r>
    </w:p>
    <w:p w14:paraId="42C2C0CC" w14:textId="0AA7C86B" w:rsidR="00751484" w:rsidRDefault="00751484" w:rsidP="00751484">
      <w:pPr>
        <w:rPr>
          <w:rFonts w:ascii="Calibri Light" w:hAnsi="Calibri Light" w:cs="Calibri Light"/>
        </w:rPr>
      </w:pPr>
    </w:p>
    <w:p w14:paraId="1B20C19C" w14:textId="77777777" w:rsidR="00751484" w:rsidRPr="00BA4DB2" w:rsidRDefault="00751484" w:rsidP="00751484">
      <w:pPr>
        <w:rPr>
          <w:rFonts w:ascii="Calibri Light" w:hAnsi="Calibri Light" w:cs="Calibri Light"/>
          <w:color w:val="FF0000"/>
        </w:rPr>
      </w:pPr>
      <w:r>
        <w:rPr>
          <w:rFonts w:ascii="Calibri Light" w:hAnsi="Calibri Light" w:cs="Calibri Light"/>
          <w:color w:val="FF0000"/>
        </w:rPr>
        <w:t>INSERT RISK MANAGEMENT GRAPHIC</w:t>
      </w:r>
    </w:p>
    <w:p w14:paraId="2E5201EE" w14:textId="77777777" w:rsidR="00751484" w:rsidRPr="008A4579" w:rsidRDefault="00751484" w:rsidP="00751484">
      <w:pPr>
        <w:rPr>
          <w:rFonts w:ascii="Calibri Light" w:hAnsi="Calibri Light" w:cs="Calibri Light"/>
        </w:rPr>
      </w:pPr>
    </w:p>
    <w:p w14:paraId="28267DA1" w14:textId="0129EB0C" w:rsidR="00690FFE" w:rsidRPr="00690FFE" w:rsidRDefault="00690FFE" w:rsidP="00690FFE">
      <w:pPr>
        <w:rPr>
          <w:rFonts w:ascii="Calibri Light" w:hAnsi="Calibri Light" w:cs="Calibri Light"/>
        </w:rPr>
      </w:pPr>
      <w:r w:rsidRPr="00690FFE">
        <w:rPr>
          <w:rFonts w:ascii="Calibri Light" w:hAnsi="Calibri Light" w:cs="Calibri Light"/>
          <w:b/>
          <w:bCs/>
        </w:rPr>
        <w:t>IP Risk Assessment Structure</w:t>
      </w:r>
    </w:p>
    <w:p w14:paraId="3C161C8F" w14:textId="33302E64" w:rsidR="00E67200" w:rsidRPr="00E67200" w:rsidRDefault="00E67200" w:rsidP="00E67200">
      <w:pPr>
        <w:rPr>
          <w:rFonts w:ascii="Calibri Light" w:hAnsi="Calibri Light" w:cs="Calibri Light"/>
        </w:rPr>
      </w:pPr>
      <w:r w:rsidRPr="00E67200">
        <w:rPr>
          <w:rFonts w:ascii="Calibri Light" w:hAnsi="Calibri Light" w:cs="Calibri Light"/>
        </w:rPr>
        <w:t>Th</w:t>
      </w:r>
      <w:r>
        <w:rPr>
          <w:rFonts w:ascii="Calibri Light" w:hAnsi="Calibri Light" w:cs="Calibri Light"/>
        </w:rPr>
        <w:t>is</w:t>
      </w:r>
      <w:r w:rsidRPr="00E67200">
        <w:rPr>
          <w:rFonts w:ascii="Calibri Light" w:hAnsi="Calibri Light" w:cs="Calibri Light"/>
        </w:rPr>
        <w:t xml:space="preserve"> IP risk assessment audit consists of 7 question sets, each containing 5 questions. Each response has been scored using a scale of 0 to 3, where:</w:t>
      </w:r>
    </w:p>
    <w:p w14:paraId="37526D6C" w14:textId="77777777" w:rsidR="00E67200" w:rsidRPr="00E67200" w:rsidRDefault="00E67200" w:rsidP="00E67200">
      <w:pPr>
        <w:numPr>
          <w:ilvl w:val="0"/>
          <w:numId w:val="3"/>
        </w:numPr>
        <w:rPr>
          <w:rFonts w:ascii="Calibri Light" w:hAnsi="Calibri Light" w:cs="Calibri Light"/>
        </w:rPr>
      </w:pPr>
      <w:r w:rsidRPr="00E67200">
        <w:rPr>
          <w:rFonts w:ascii="Calibri Light" w:hAnsi="Calibri Light" w:cs="Calibri Light"/>
          <w:b/>
          <w:bCs/>
        </w:rPr>
        <w:t>0</w:t>
      </w:r>
      <w:r w:rsidRPr="00E67200">
        <w:rPr>
          <w:rFonts w:ascii="Calibri Light" w:hAnsi="Calibri Light" w:cs="Calibri Light"/>
        </w:rPr>
        <w:t>: Weak – significant improvements are needed.</w:t>
      </w:r>
    </w:p>
    <w:p w14:paraId="703C890B" w14:textId="043EB991" w:rsidR="00E67200" w:rsidRPr="00E67200" w:rsidRDefault="00E67200" w:rsidP="00E67200">
      <w:pPr>
        <w:numPr>
          <w:ilvl w:val="0"/>
          <w:numId w:val="3"/>
        </w:numPr>
        <w:rPr>
          <w:rFonts w:ascii="Calibri Light" w:hAnsi="Calibri Light" w:cs="Calibri Light"/>
        </w:rPr>
      </w:pPr>
      <w:r w:rsidRPr="00E67200">
        <w:rPr>
          <w:rFonts w:ascii="Calibri Light" w:hAnsi="Calibri Light" w:cs="Calibri Light"/>
          <w:b/>
          <w:bCs/>
        </w:rPr>
        <w:t>1</w:t>
      </w:r>
      <w:r w:rsidRPr="00E67200">
        <w:rPr>
          <w:rFonts w:ascii="Calibri Light" w:hAnsi="Calibri Light" w:cs="Calibri Light"/>
        </w:rPr>
        <w:t xml:space="preserve">: </w:t>
      </w:r>
      <w:r w:rsidR="00572A4F">
        <w:rPr>
          <w:rFonts w:ascii="Calibri Light" w:hAnsi="Calibri Light" w:cs="Calibri Light"/>
        </w:rPr>
        <w:t>Moderate</w:t>
      </w:r>
      <w:r w:rsidRPr="00E67200">
        <w:rPr>
          <w:rFonts w:ascii="Calibri Light" w:hAnsi="Calibri Light" w:cs="Calibri Light"/>
        </w:rPr>
        <w:t xml:space="preserve"> – basic understanding with room for improvement.</w:t>
      </w:r>
    </w:p>
    <w:p w14:paraId="5D626FC4" w14:textId="77777777" w:rsidR="00E67200" w:rsidRPr="00E67200" w:rsidRDefault="00E67200" w:rsidP="00E67200">
      <w:pPr>
        <w:numPr>
          <w:ilvl w:val="0"/>
          <w:numId w:val="3"/>
        </w:numPr>
        <w:rPr>
          <w:rFonts w:ascii="Calibri Light" w:hAnsi="Calibri Light" w:cs="Calibri Light"/>
        </w:rPr>
      </w:pPr>
      <w:r w:rsidRPr="00E67200">
        <w:rPr>
          <w:rFonts w:ascii="Calibri Light" w:hAnsi="Calibri Light" w:cs="Calibri Light"/>
          <w:b/>
          <w:bCs/>
        </w:rPr>
        <w:t>2</w:t>
      </w:r>
      <w:r w:rsidRPr="00E67200">
        <w:rPr>
          <w:rFonts w:ascii="Calibri Light" w:hAnsi="Calibri Light" w:cs="Calibri Light"/>
        </w:rPr>
        <w:t>: Strong – good practices in place but potential enhancements exist.</w:t>
      </w:r>
    </w:p>
    <w:p w14:paraId="2466AD50" w14:textId="77777777" w:rsidR="00E67200" w:rsidRDefault="00E67200" w:rsidP="00E67200">
      <w:pPr>
        <w:numPr>
          <w:ilvl w:val="0"/>
          <w:numId w:val="3"/>
        </w:numPr>
        <w:rPr>
          <w:rFonts w:ascii="Calibri Light" w:hAnsi="Calibri Light" w:cs="Calibri Light"/>
        </w:rPr>
      </w:pPr>
      <w:r w:rsidRPr="00E67200">
        <w:rPr>
          <w:rFonts w:ascii="Calibri Light" w:hAnsi="Calibri Light" w:cs="Calibri Light"/>
          <w:b/>
          <w:bCs/>
        </w:rPr>
        <w:t>3</w:t>
      </w:r>
      <w:r w:rsidRPr="00E67200">
        <w:rPr>
          <w:rFonts w:ascii="Calibri Light" w:hAnsi="Calibri Light" w:cs="Calibri Light"/>
        </w:rPr>
        <w:t>: Best in Class – exemplary risk management practices.</w:t>
      </w:r>
    </w:p>
    <w:p w14:paraId="095ECD2A" w14:textId="342D6973" w:rsidR="00BA4DB2" w:rsidRPr="00BA4DB2" w:rsidRDefault="00BA4DB2" w:rsidP="00BA4DB2">
      <w:pPr>
        <w:rPr>
          <w:rFonts w:ascii="Calibri Light" w:hAnsi="Calibri Light" w:cs="Calibri Light"/>
          <w:color w:val="FF0000"/>
        </w:rPr>
      </w:pPr>
      <w:r>
        <w:rPr>
          <w:rFonts w:ascii="Calibri Light" w:hAnsi="Calibri Light" w:cs="Calibri Light"/>
          <w:color w:val="FF0000"/>
        </w:rPr>
        <w:t>INSERT SCALE 0-3 EXAMPLE HERE</w:t>
      </w:r>
    </w:p>
    <w:p w14:paraId="12139A40" w14:textId="412B8829" w:rsidR="00E67200" w:rsidRPr="00E67200" w:rsidRDefault="00E67200" w:rsidP="00E67200">
      <w:pPr>
        <w:rPr>
          <w:rFonts w:ascii="Calibri Light" w:hAnsi="Calibri Light" w:cs="Calibri Light"/>
        </w:rPr>
      </w:pPr>
      <w:r w:rsidRPr="00E67200">
        <w:rPr>
          <w:rFonts w:ascii="Calibri Light" w:hAnsi="Calibri Light" w:cs="Calibri Light"/>
        </w:rPr>
        <w:t xml:space="preserve">Each question set </w:t>
      </w:r>
      <w:r w:rsidR="00572A4F">
        <w:rPr>
          <w:rFonts w:ascii="Calibri Light" w:hAnsi="Calibri Light" w:cs="Calibri Light"/>
        </w:rPr>
        <w:t>is</w:t>
      </w:r>
      <w:r w:rsidRPr="00E67200">
        <w:rPr>
          <w:rFonts w:ascii="Calibri Light" w:hAnsi="Calibri Light" w:cs="Calibri Light"/>
        </w:rPr>
        <w:t xml:space="preserve"> scored out of a total of 15 points (5 questions x maximum score of 3). With 7 question sets, the overall audit score </w:t>
      </w:r>
      <w:r w:rsidR="00572A4F">
        <w:rPr>
          <w:rFonts w:ascii="Calibri Light" w:hAnsi="Calibri Light" w:cs="Calibri Light"/>
        </w:rPr>
        <w:t>is</w:t>
      </w:r>
      <w:r w:rsidRPr="00E67200">
        <w:rPr>
          <w:rFonts w:ascii="Calibri Light" w:hAnsi="Calibri Light" w:cs="Calibri Light"/>
        </w:rPr>
        <w:t xml:space="preserve"> out of 105 points. </w:t>
      </w:r>
    </w:p>
    <w:p w14:paraId="0A7524FC" w14:textId="64BEC37B" w:rsidR="00BC6066" w:rsidRPr="00BA4DB2" w:rsidRDefault="00BA4DB2">
      <w:pPr>
        <w:rPr>
          <w:rFonts w:ascii="Calibri Light" w:hAnsi="Calibri Light" w:cs="Calibri Light"/>
          <w:color w:val="FF0000"/>
        </w:rPr>
      </w:pPr>
      <w:r>
        <w:rPr>
          <w:rFonts w:ascii="Calibri Light" w:hAnsi="Calibri Light" w:cs="Calibri Light"/>
          <w:color w:val="FF0000"/>
        </w:rPr>
        <w:t>INSERT TOTAL RISK SCORE GRAPHIC EXAMPLE HERE</w:t>
      </w:r>
    </w:p>
    <w:p w14:paraId="055870DA" w14:textId="77777777" w:rsidR="00BC6066" w:rsidRDefault="00BC6066">
      <w:pPr>
        <w:rPr>
          <w:rFonts w:ascii="Calibri Light" w:hAnsi="Calibri Light" w:cs="Calibri Light"/>
        </w:rPr>
      </w:pPr>
    </w:p>
    <w:p w14:paraId="414BA9F6" w14:textId="77777777" w:rsidR="00BC6066" w:rsidRDefault="00BC6066">
      <w:pPr>
        <w:rPr>
          <w:rFonts w:ascii="Calibri Light" w:hAnsi="Calibri Light" w:cs="Calibri Light"/>
        </w:rPr>
      </w:pPr>
    </w:p>
    <w:p w14:paraId="14F6895E" w14:textId="77777777" w:rsidR="00BC6066" w:rsidRDefault="00BC6066">
      <w:pPr>
        <w:rPr>
          <w:rFonts w:ascii="Calibri Light" w:hAnsi="Calibri Light" w:cs="Calibri Light"/>
        </w:rPr>
      </w:pPr>
    </w:p>
    <w:p w14:paraId="1F8BA95B" w14:textId="77777777" w:rsidR="00BC6066" w:rsidRDefault="00BC6066">
      <w:pPr>
        <w:rPr>
          <w:rFonts w:ascii="Calibri Light" w:hAnsi="Calibri Light" w:cs="Calibri Light"/>
        </w:rPr>
      </w:pPr>
    </w:p>
    <w:p w14:paraId="57D43B0C" w14:textId="77777777" w:rsidR="00BC6066" w:rsidRDefault="00BC6066">
      <w:pPr>
        <w:rPr>
          <w:rFonts w:ascii="Calibri Light" w:hAnsi="Calibri Light" w:cs="Calibri Light"/>
        </w:rPr>
      </w:pPr>
    </w:p>
    <w:p w14:paraId="47DCE472" w14:textId="77777777" w:rsidR="00BC6066" w:rsidRDefault="00BC6066">
      <w:pPr>
        <w:rPr>
          <w:rFonts w:ascii="Calibri Light" w:hAnsi="Calibri Light" w:cs="Calibri Light"/>
        </w:rPr>
      </w:pPr>
    </w:p>
    <w:p w14:paraId="0591EB00" w14:textId="77777777" w:rsidR="00BC6066" w:rsidRDefault="00BC6066">
      <w:pPr>
        <w:rPr>
          <w:rFonts w:ascii="Calibri Light" w:hAnsi="Calibri Light" w:cs="Calibri Light"/>
        </w:rPr>
      </w:pPr>
    </w:p>
    <w:p w14:paraId="4238FD07" w14:textId="77777777" w:rsidR="00BC6066" w:rsidRDefault="00BC6066">
      <w:pPr>
        <w:rPr>
          <w:rFonts w:ascii="Calibri Light" w:hAnsi="Calibri Light" w:cs="Calibri Light"/>
        </w:rPr>
      </w:pPr>
    </w:p>
    <w:p w14:paraId="0AD7663C" w14:textId="77777777" w:rsidR="00C37D02" w:rsidRDefault="00C37D02">
      <w:pPr>
        <w:rPr>
          <w:rFonts w:ascii="Calibri Light" w:hAnsi="Calibri Light" w:cs="Calibri Light"/>
        </w:rPr>
      </w:pPr>
    </w:p>
    <w:p w14:paraId="50801183" w14:textId="77777777" w:rsidR="00C37D02" w:rsidRDefault="00C37D02">
      <w:pPr>
        <w:rPr>
          <w:rFonts w:ascii="Calibri Light" w:hAnsi="Calibri Light" w:cs="Calibri Light"/>
        </w:rPr>
      </w:pPr>
    </w:p>
    <w:p w14:paraId="51331289" w14:textId="77777777" w:rsidR="00BC6066" w:rsidRDefault="00BC6066">
      <w:pPr>
        <w:rPr>
          <w:rFonts w:ascii="Calibri Light" w:hAnsi="Calibri Light" w:cs="Calibri Light"/>
        </w:rPr>
      </w:pPr>
    </w:p>
    <w:p w14:paraId="4EC58911" w14:textId="77777777" w:rsidR="00BC6066" w:rsidRDefault="00BC6066">
      <w:pPr>
        <w:rPr>
          <w:rFonts w:ascii="Calibri Light" w:hAnsi="Calibri Light" w:cs="Calibri Light"/>
        </w:rPr>
      </w:pPr>
    </w:p>
    <w:p w14:paraId="1FADC2A0" w14:textId="77777777" w:rsidR="00BC6066" w:rsidRDefault="00BC6066">
      <w:pPr>
        <w:rPr>
          <w:rFonts w:ascii="Calibri Light" w:hAnsi="Calibri Light" w:cs="Calibri Light"/>
        </w:rPr>
      </w:pPr>
    </w:p>
    <w:p w14:paraId="0F53F576" w14:textId="5FE7571C" w:rsidR="004C708E" w:rsidRPr="00E9189A" w:rsidRDefault="004C708E" w:rsidP="004C708E">
      <w:pPr>
        <w:jc w:val="center"/>
        <w:rPr>
          <w:rFonts w:ascii="Calibri Light" w:hAnsi="Calibri Light" w:cs="Calibri Light"/>
          <w:b/>
          <w:bCs/>
        </w:rPr>
      </w:pPr>
      <w:r w:rsidRPr="00E9189A">
        <w:rPr>
          <w:rFonts w:ascii="Calibri Light" w:hAnsi="Calibri Light" w:cs="Calibri Light"/>
          <w:b/>
          <w:bCs/>
        </w:rPr>
        <w:lastRenderedPageBreak/>
        <w:t>IP Risk Assessment Results</w:t>
      </w:r>
    </w:p>
    <w:p w14:paraId="4C155394" w14:textId="50A2C45D" w:rsidR="00751484" w:rsidRDefault="00BC6066" w:rsidP="00BC6066">
      <w:pPr>
        <w:rPr>
          <w:rFonts w:ascii="Calibri Light" w:hAnsi="Calibri Light" w:cs="Calibri Light"/>
        </w:rPr>
      </w:pPr>
      <w:r w:rsidRPr="00BC6066">
        <w:rPr>
          <w:rFonts w:ascii="Calibri Light" w:hAnsi="Calibri Light" w:cs="Calibri Light"/>
        </w:rPr>
        <w:t>Intellectual property risk can manifest in various areas, each requiring tailored strategies for effective management.</w:t>
      </w:r>
      <w:r>
        <w:rPr>
          <w:rFonts w:ascii="Calibri Light" w:hAnsi="Calibri Light" w:cs="Calibri Light"/>
        </w:rPr>
        <w:t xml:space="preserve"> </w:t>
      </w:r>
      <w:r w:rsidRPr="00BC6066">
        <w:rPr>
          <w:rFonts w:ascii="Calibri Light" w:hAnsi="Calibri Light" w:cs="Calibri Light"/>
        </w:rPr>
        <w:t>Together, these strategies create a robust framework for identifying, assessing, treating, and monitoring IP risks. Through a combination of proactive controls and appropriate insurance coverage, businesses can protect their intellectual property and maintain a competitive edge in the marketplace.</w:t>
      </w:r>
      <w:r>
        <w:rPr>
          <w:rFonts w:ascii="Calibri Light" w:hAnsi="Calibri Light" w:cs="Calibri Light"/>
        </w:rPr>
        <w:t xml:space="preserve"> </w:t>
      </w:r>
    </w:p>
    <w:p w14:paraId="37CD9B11" w14:textId="6CCA345E" w:rsidR="00C37D02" w:rsidRDefault="00BC6066" w:rsidP="00BC6066">
      <w:pPr>
        <w:rPr>
          <w:rFonts w:ascii="Calibri Light" w:hAnsi="Calibri Light" w:cs="Calibri Light"/>
        </w:rPr>
      </w:pPr>
      <w:r>
        <w:rPr>
          <w:rFonts w:ascii="Calibri Light" w:hAnsi="Calibri Light" w:cs="Calibri Light"/>
        </w:rPr>
        <w:t xml:space="preserve">This risk assessment focuses on </w:t>
      </w:r>
      <w:r w:rsidR="00E9189A">
        <w:rPr>
          <w:rFonts w:ascii="Calibri Light" w:hAnsi="Calibri Light" w:cs="Calibri Light"/>
        </w:rPr>
        <w:t>seven</w:t>
      </w:r>
      <w:r>
        <w:rPr>
          <w:rFonts w:ascii="Calibri Light" w:hAnsi="Calibri Light" w:cs="Calibri Light"/>
        </w:rPr>
        <w:t xml:space="preserve"> key </w:t>
      </w:r>
      <w:r w:rsidR="00CD5418">
        <w:rPr>
          <w:rFonts w:ascii="Calibri Light" w:hAnsi="Calibri Light" w:cs="Calibri Light"/>
        </w:rPr>
        <w:t xml:space="preserve">risk </w:t>
      </w:r>
      <w:proofErr w:type="gramStart"/>
      <w:r>
        <w:rPr>
          <w:rFonts w:ascii="Calibri Light" w:hAnsi="Calibri Light" w:cs="Calibri Light"/>
        </w:rPr>
        <w:t>areas</w:t>
      </w:r>
      <w:proofErr w:type="gramEnd"/>
      <w:r w:rsidR="00403D5D">
        <w:rPr>
          <w:rFonts w:ascii="Calibri Light" w:hAnsi="Calibri Light" w:cs="Calibri Light"/>
        </w:rPr>
        <w:t xml:space="preserve"> and</w:t>
      </w:r>
      <w:r w:rsidR="00E9189A">
        <w:rPr>
          <w:rFonts w:ascii="Calibri Light" w:hAnsi="Calibri Light" w:cs="Calibri Light"/>
        </w:rPr>
        <w:t xml:space="preserve"> </w:t>
      </w:r>
      <w:r w:rsidR="00403D5D">
        <w:rPr>
          <w:rFonts w:ascii="Calibri Light" w:hAnsi="Calibri Light" w:cs="Calibri Light"/>
        </w:rPr>
        <w:t>y</w:t>
      </w:r>
      <w:r w:rsidR="00E9189A">
        <w:rPr>
          <w:rFonts w:ascii="Calibri Light" w:hAnsi="Calibri Light" w:cs="Calibri Light"/>
        </w:rPr>
        <w:t>ou have been assigned a score for each based on your responses to the questions</w:t>
      </w:r>
      <w:r w:rsidR="00403D5D">
        <w:rPr>
          <w:rFonts w:ascii="Calibri Light" w:hAnsi="Calibri Light" w:cs="Calibri Light"/>
        </w:rPr>
        <w:t xml:space="preserve">. </w:t>
      </w:r>
      <w:r w:rsidR="00C37D02" w:rsidRPr="00E67200">
        <w:rPr>
          <w:rFonts w:ascii="Calibri Light" w:hAnsi="Calibri Light" w:cs="Calibri Light"/>
        </w:rPr>
        <w:t xml:space="preserve">Each question includes tailored feedback highlighting strengths and areas for improvement. Additionally, specific recommendations have been provided to help enhance your organization's IP risk posture, guiding you toward achieving a best-in-class standard across </w:t>
      </w:r>
      <w:r w:rsidR="00C37D02">
        <w:rPr>
          <w:rFonts w:ascii="Calibri Light" w:hAnsi="Calibri Light" w:cs="Calibri Light"/>
        </w:rPr>
        <w:t>each</w:t>
      </w:r>
      <w:r w:rsidR="00C37D02" w:rsidRPr="00E67200">
        <w:rPr>
          <w:rFonts w:ascii="Calibri Light" w:hAnsi="Calibri Light" w:cs="Calibri Light"/>
        </w:rPr>
        <w:t xml:space="preserve"> question set</w:t>
      </w:r>
      <w:r w:rsidR="00C37D02">
        <w:rPr>
          <w:rFonts w:ascii="Calibri Light" w:hAnsi="Calibri Light" w:cs="Calibri Light"/>
        </w:rPr>
        <w:t>.</w:t>
      </w:r>
    </w:p>
    <w:p w14:paraId="539ECD66" w14:textId="45913FFD" w:rsidR="00BC6066" w:rsidRPr="00BC6066" w:rsidRDefault="00BC6066">
      <w:pPr>
        <w:rPr>
          <w:rFonts w:ascii="Calibri Light" w:hAnsi="Calibri Light" w:cs="Calibri Light"/>
          <w:b/>
          <w:bCs/>
        </w:rPr>
      </w:pPr>
      <w:r w:rsidRPr="00BC6066">
        <w:rPr>
          <w:rFonts w:ascii="Calibri Light" w:hAnsi="Calibri Light" w:cs="Calibri Light"/>
          <w:b/>
          <w:bCs/>
        </w:rPr>
        <w:t>1 IP Governance Policy</w:t>
      </w:r>
    </w:p>
    <w:p w14:paraId="4E1464DF" w14:textId="77777777" w:rsidR="00BC6066" w:rsidRPr="00BC6066" w:rsidRDefault="00BC6066" w:rsidP="00BC6066">
      <w:pPr>
        <w:rPr>
          <w:rFonts w:ascii="Calibri Light" w:hAnsi="Calibri Light" w:cs="Calibri Light"/>
        </w:rPr>
      </w:pPr>
      <w:r w:rsidRPr="00BC6066">
        <w:rPr>
          <w:rFonts w:ascii="Calibri Light" w:hAnsi="Calibri Light" w:cs="Calibri Light"/>
        </w:rPr>
        <w:t>The IP Governance Policy focuses on establishing clear guidelines to ensure consistent handling and protection of IP across the organization. Without a well-defined policy, businesses face risks of mismanaged portfolios and unauthorized disclosures, potentially resulting in financial and legal complications. Strengthening governance through comprehensive frameworks and employee training mitigates these risks, with IP legal liability insurance serving as a valuable risk transfer mechanism.</w:t>
      </w:r>
    </w:p>
    <w:p w14:paraId="510F1E46" w14:textId="44AFD2F7" w:rsidR="00BC6066" w:rsidRDefault="00BA4DB2">
      <w:pPr>
        <w:rPr>
          <w:rFonts w:ascii="Calibri Light" w:hAnsi="Calibri Light" w:cs="Calibri Light"/>
          <w:b/>
          <w:bCs/>
          <w:color w:val="FF0000"/>
        </w:rPr>
      </w:pPr>
      <w:r>
        <w:rPr>
          <w:rFonts w:ascii="Calibri Light" w:hAnsi="Calibri Light" w:cs="Calibri Light"/>
          <w:b/>
          <w:bCs/>
          <w:color w:val="FF0000"/>
        </w:rPr>
        <w:t>INSERT IP GOVERNANCE POLICY OUTPUT HERE</w:t>
      </w:r>
    </w:p>
    <w:p w14:paraId="1493A715" w14:textId="5FCB9CA4"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Side Banner Callout: A study of federal trade secret cases from 2001 to 2015 in which damages were awarded found the average award was $2,470,257 and median was $443,453.</w:t>
      </w:r>
    </w:p>
    <w:p w14:paraId="7F7D9902" w14:textId="77777777"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*Willis Towers Watson - Intellectual Property Litigation Risk Report</w:t>
      </w:r>
    </w:p>
    <w:p w14:paraId="6820CA8A" w14:textId="77777777" w:rsidR="00BA4DB2" w:rsidRPr="00BA4DB2" w:rsidRDefault="00BA4DB2">
      <w:pPr>
        <w:rPr>
          <w:rFonts w:ascii="Calibri Light" w:hAnsi="Calibri Light" w:cs="Calibri Light"/>
          <w:b/>
          <w:bCs/>
          <w:color w:val="FF0000"/>
        </w:rPr>
      </w:pPr>
    </w:p>
    <w:p w14:paraId="7BB1B061" w14:textId="4C094237" w:rsidR="00BC6066" w:rsidRPr="00BC6066" w:rsidRDefault="00BC6066">
      <w:pPr>
        <w:rPr>
          <w:rFonts w:ascii="Calibri Light" w:hAnsi="Calibri Light" w:cs="Calibri Light"/>
          <w:b/>
          <w:bCs/>
        </w:rPr>
      </w:pPr>
      <w:r w:rsidRPr="00BC6066">
        <w:rPr>
          <w:rFonts w:ascii="Calibri Light" w:hAnsi="Calibri Light" w:cs="Calibri Light"/>
          <w:b/>
          <w:bCs/>
        </w:rPr>
        <w:t>2 IP Protection Strategy</w:t>
      </w:r>
    </w:p>
    <w:p w14:paraId="75508556" w14:textId="77777777" w:rsidR="00BC6066" w:rsidRDefault="00BC6066" w:rsidP="00BC6066">
      <w:pPr>
        <w:rPr>
          <w:rFonts w:ascii="Calibri Light" w:hAnsi="Calibri Light" w:cs="Calibri Light"/>
        </w:rPr>
      </w:pPr>
      <w:r w:rsidRPr="00BC6066">
        <w:rPr>
          <w:rFonts w:ascii="Calibri Light" w:hAnsi="Calibri Light" w:cs="Calibri Light"/>
        </w:rPr>
        <w:t>The IP Protection Strategy is crucial to defend against IP theft and loss of competitive advantage. Inadequate protective measures can lead to trade secret theft or counterfeiting, compromising a business's market position. Implementing multi-layered security protocols and conducting regular audits fortifies this defense, while cyber insurance with IP coverage can offset potential financial losses.</w:t>
      </w:r>
    </w:p>
    <w:p w14:paraId="7A2E891F" w14:textId="4ACEAD8D"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IP PROTECTION STRATEGY OUTPUT HERE</w:t>
      </w:r>
    </w:p>
    <w:p w14:paraId="3112AFF5" w14:textId="1CD88268" w:rsidR="00B671AF" w:rsidRPr="005843CF" w:rsidRDefault="00B671AF" w:rsidP="00B671AF">
      <w:pPr>
        <w:pStyle w:val="NoSpacing"/>
        <w:rPr>
          <w:rFonts w:ascii="Calibri Light" w:hAnsi="Calibri Light" w:cs="Calibri Light"/>
          <w:color w:val="FF0000"/>
        </w:rPr>
      </w:pPr>
      <w:r w:rsidRPr="005843CF">
        <w:rPr>
          <w:rFonts w:ascii="Calibri Light" w:hAnsi="Calibri Light" w:cs="Calibri Light"/>
          <w:color w:val="FF0000"/>
        </w:rPr>
        <w:t xml:space="preserve">Side Banner Callout: </w:t>
      </w:r>
      <w:r>
        <w:rPr>
          <w:rFonts w:ascii="Calibri Light" w:hAnsi="Calibri Light" w:cs="Calibri Light"/>
          <w:color w:val="FF0000"/>
        </w:rPr>
        <w:t>G</w:t>
      </w:r>
      <w:r w:rsidRPr="005843CF">
        <w:rPr>
          <w:rFonts w:ascii="Calibri Light" w:hAnsi="Calibri Light" w:cs="Calibri Light"/>
          <w:color w:val="FF0000"/>
        </w:rPr>
        <w:t>lobal</w:t>
      </w:r>
      <w:r>
        <w:rPr>
          <w:rFonts w:ascii="Calibri Light" w:hAnsi="Calibri Light" w:cs="Calibri Light"/>
          <w:color w:val="FF0000"/>
        </w:rPr>
        <w:t xml:space="preserve"> annual new</w:t>
      </w:r>
      <w:r w:rsidRPr="005843CF">
        <w:rPr>
          <w:rFonts w:ascii="Calibri Light" w:hAnsi="Calibri Light" w:cs="Calibri Light"/>
          <w:color w:val="FF0000"/>
        </w:rPr>
        <w:t xml:space="preserve"> IP filing activity reached 23.4M filings</w:t>
      </w:r>
      <w:r>
        <w:rPr>
          <w:rFonts w:ascii="Calibri Light" w:hAnsi="Calibri Light" w:cs="Calibri Light"/>
          <w:color w:val="FF0000"/>
        </w:rPr>
        <w:t xml:space="preserve"> in 2023</w:t>
      </w:r>
      <w:r w:rsidRPr="005843CF">
        <w:rPr>
          <w:rFonts w:ascii="Calibri Light" w:hAnsi="Calibri Light" w:cs="Calibri Light"/>
          <w:color w:val="FF0000"/>
        </w:rPr>
        <w:t>, including 3.6M patents.</w:t>
      </w:r>
    </w:p>
    <w:p w14:paraId="34F51250" w14:textId="77777777" w:rsidR="00B671AF" w:rsidRPr="00D32214" w:rsidRDefault="00B671AF" w:rsidP="00B671AF">
      <w:pPr>
        <w:pStyle w:val="NoSpacing"/>
        <w:rPr>
          <w:rFonts w:ascii="Calibri Light" w:hAnsi="Calibri Light" w:cs="Calibri Light"/>
        </w:rPr>
      </w:pPr>
      <w:r w:rsidRPr="005843CF">
        <w:rPr>
          <w:rFonts w:ascii="Calibri Light" w:hAnsi="Calibri Light" w:cs="Calibri Light"/>
          <w:color w:val="FF0000"/>
        </w:rPr>
        <w:t>*World Intellectual Property Organization</w:t>
      </w:r>
    </w:p>
    <w:p w14:paraId="44DE0099" w14:textId="77777777" w:rsidR="00BC6066" w:rsidRPr="00BC6066" w:rsidRDefault="00BC6066" w:rsidP="00BC6066">
      <w:pPr>
        <w:rPr>
          <w:rFonts w:ascii="Calibri Light" w:hAnsi="Calibri Light" w:cs="Calibri Light"/>
        </w:rPr>
      </w:pPr>
    </w:p>
    <w:p w14:paraId="1E2B2BAB" w14:textId="52F5BAFE" w:rsidR="00BC6066" w:rsidRDefault="00BC6066">
      <w:pPr>
        <w:rPr>
          <w:rFonts w:ascii="Calibri Light" w:hAnsi="Calibri Light" w:cs="Calibri Light"/>
          <w:b/>
          <w:bCs/>
        </w:rPr>
      </w:pPr>
      <w:r w:rsidRPr="00BC6066">
        <w:rPr>
          <w:rFonts w:ascii="Calibri Light" w:hAnsi="Calibri Light" w:cs="Calibri Light"/>
          <w:b/>
          <w:bCs/>
        </w:rPr>
        <w:t>3 Patents &amp; Innovation Protection Strategy</w:t>
      </w:r>
    </w:p>
    <w:p w14:paraId="285A12F1" w14:textId="77777777" w:rsidR="00BC6066" w:rsidRDefault="00BC6066" w:rsidP="00BC6066">
      <w:pPr>
        <w:rPr>
          <w:rFonts w:ascii="Calibri Light" w:hAnsi="Calibri Light" w:cs="Calibri Light"/>
        </w:rPr>
      </w:pPr>
      <w:r w:rsidRPr="00BC6066">
        <w:rPr>
          <w:rFonts w:ascii="Calibri Light" w:hAnsi="Calibri Light" w:cs="Calibri Light"/>
        </w:rPr>
        <w:t>Protecting innovation through a well-defined Patents &amp; Innovation Protection Strategy is essential for businesses investing in research and development. Patent infringements or insufficient protection can undermine innovation, leading to competitive losses and costly litigation. Conducting patent landscape analyses, filing patents promptly, and securing patent infringement insurance are effective approaches to safeguarding these assets.</w:t>
      </w:r>
    </w:p>
    <w:p w14:paraId="4D070D30" w14:textId="56327FB9"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PATENTS &amp; INNOVATION PROTECTIN STRATEGY OUTPUT HERE</w:t>
      </w:r>
    </w:p>
    <w:p w14:paraId="1FC50355" w14:textId="47607ED4" w:rsidR="00BC6066" w:rsidRDefault="005843CF" w:rsidP="00BC6066">
      <w:pPr>
        <w:rPr>
          <w:rFonts w:ascii="Calibri Light" w:hAnsi="Calibri Light" w:cs="Calibri Light"/>
          <w:color w:val="FF0000"/>
        </w:rPr>
      </w:pPr>
      <w:r>
        <w:rPr>
          <w:rFonts w:ascii="Calibri Light" w:hAnsi="Calibri Light" w:cs="Calibri Light"/>
          <w:color w:val="FF0000"/>
        </w:rPr>
        <w:lastRenderedPageBreak/>
        <w:t xml:space="preserve">Side Banner Callout: </w:t>
      </w:r>
      <w:r w:rsidRPr="005843CF">
        <w:rPr>
          <w:rFonts w:ascii="Calibri Light" w:hAnsi="Calibri Light" w:cs="Calibri Light"/>
          <w:color w:val="FF0000"/>
        </w:rPr>
        <w:t>An average of 12,000 Intellectual Property cases are filed in Federal Court in the US each year, including 5,200 patent infringement cases</w:t>
      </w:r>
    </w:p>
    <w:p w14:paraId="3C8DA6D1" w14:textId="77777777"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*Willis Towers Watson - Intellectual Property Litigation Risk Report</w:t>
      </w:r>
    </w:p>
    <w:p w14:paraId="4B8EB39F" w14:textId="77777777" w:rsidR="005843CF" w:rsidRPr="005843CF" w:rsidRDefault="005843CF" w:rsidP="00BC6066">
      <w:pPr>
        <w:rPr>
          <w:rFonts w:ascii="Calibri Light" w:hAnsi="Calibri Light" w:cs="Calibri Light"/>
          <w:color w:val="FF0000"/>
        </w:rPr>
      </w:pPr>
    </w:p>
    <w:p w14:paraId="5CF7E871" w14:textId="7B90BBFE" w:rsidR="00BC6066" w:rsidRDefault="00BC6066">
      <w:pPr>
        <w:rPr>
          <w:rFonts w:ascii="Calibri Light" w:hAnsi="Calibri Light" w:cs="Calibri Light"/>
          <w:b/>
          <w:bCs/>
        </w:rPr>
      </w:pPr>
      <w:r>
        <w:rPr>
          <w:rFonts w:ascii="Calibri Light" w:hAnsi="Calibri Light" w:cs="Calibri Light"/>
          <w:b/>
          <w:bCs/>
        </w:rPr>
        <w:t>4 Copyright &amp; Software Licensing Risks</w:t>
      </w:r>
    </w:p>
    <w:p w14:paraId="18B15BAC" w14:textId="38EFA289" w:rsidR="00BC6066" w:rsidRDefault="00BC6066" w:rsidP="00BC6066">
      <w:pPr>
        <w:rPr>
          <w:rFonts w:ascii="Calibri Light" w:hAnsi="Calibri Light" w:cs="Calibri Light"/>
        </w:rPr>
      </w:pPr>
      <w:r w:rsidRPr="00BC6066">
        <w:rPr>
          <w:rFonts w:ascii="Calibri Light" w:hAnsi="Calibri Light" w:cs="Calibri Light"/>
        </w:rPr>
        <w:t xml:space="preserve">Copyright and software licensing pose unique risks, particularly with the increasing reliance on digital content and software. Mismanagement in this area can trigger legal claims and financial penalties due to licensing violations or unauthorized software use. Accurate record-keeping, routine audits, and obtaining </w:t>
      </w:r>
      <w:r w:rsidR="00CD5418">
        <w:rPr>
          <w:rFonts w:ascii="Calibri Light" w:hAnsi="Calibri Light" w:cs="Calibri Light"/>
        </w:rPr>
        <w:t xml:space="preserve">IP infringement insurance with breach of contract coverage </w:t>
      </w:r>
      <w:r w:rsidRPr="00BC6066">
        <w:rPr>
          <w:rFonts w:ascii="Calibri Light" w:hAnsi="Calibri Light" w:cs="Calibri Light"/>
        </w:rPr>
        <w:t>help mitigate these exposures.</w:t>
      </w:r>
    </w:p>
    <w:p w14:paraId="6A5AC52E" w14:textId="0CFFB68A"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COPYRIGHT &amp; SOFTWARE LICENSING RISKS OUTPUT HERE</w:t>
      </w:r>
    </w:p>
    <w:p w14:paraId="5F2B99B5" w14:textId="3DD126E8" w:rsidR="00BC6066"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Side Banner Callout: An average of 12,000 Intellectual Property cases are filed in Federal Court in the US each year,</w:t>
      </w:r>
      <w:r w:rsidRPr="005843CF">
        <w:rPr>
          <w:rFonts w:ascii="Calibri Light" w:hAnsi="Calibri Light" w:cs="Calibri Light"/>
          <w:color w:val="FF0000"/>
        </w:rPr>
        <w:t xml:space="preserve"> including </w:t>
      </w:r>
      <w:r w:rsidRPr="005843CF">
        <w:rPr>
          <w:rFonts w:ascii="Calibri Light" w:hAnsi="Calibri Light" w:cs="Calibri Light"/>
          <w:color w:val="FF0000"/>
        </w:rPr>
        <w:t>2,200 copyright infringement cases.</w:t>
      </w:r>
    </w:p>
    <w:p w14:paraId="62EC9D5D" w14:textId="77777777"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*Willis Towers Watson - Intellectual Property Litigation Risk Report</w:t>
      </w:r>
    </w:p>
    <w:p w14:paraId="1AEBCB8D" w14:textId="77777777" w:rsidR="005843CF" w:rsidRPr="00BC6066" w:rsidRDefault="005843CF" w:rsidP="00BC6066">
      <w:pPr>
        <w:rPr>
          <w:rFonts w:ascii="Calibri Light" w:hAnsi="Calibri Light" w:cs="Calibri Light"/>
        </w:rPr>
      </w:pPr>
    </w:p>
    <w:p w14:paraId="7433C346" w14:textId="41048461" w:rsidR="00BC6066" w:rsidRPr="00BC6066" w:rsidRDefault="00BC6066">
      <w:pPr>
        <w:rPr>
          <w:rFonts w:ascii="Calibri Light" w:hAnsi="Calibri Light" w:cs="Calibri Light"/>
          <w:b/>
          <w:bCs/>
        </w:rPr>
      </w:pPr>
      <w:r w:rsidRPr="00BC6066">
        <w:rPr>
          <w:rFonts w:ascii="Calibri Light" w:hAnsi="Calibri Light" w:cs="Calibri Light"/>
          <w:b/>
          <w:bCs/>
        </w:rPr>
        <w:t>5 Trademark &amp; Brand Protection Strategy</w:t>
      </w:r>
    </w:p>
    <w:p w14:paraId="3AB4EE25" w14:textId="77777777" w:rsidR="00BC6066" w:rsidRDefault="00BC6066" w:rsidP="00BC6066">
      <w:pPr>
        <w:rPr>
          <w:rFonts w:ascii="Calibri Light" w:hAnsi="Calibri Light" w:cs="Calibri Light"/>
        </w:rPr>
      </w:pPr>
      <w:r w:rsidRPr="00BC6066">
        <w:rPr>
          <w:rFonts w:ascii="Calibri Light" w:hAnsi="Calibri Light" w:cs="Calibri Light"/>
        </w:rPr>
        <w:t>A strong Trademark &amp; Brand Protection Strategy is vital for maintaining brand identity and consumer trust. Trademark misuse, counterfeiting, and brand dilution can erode reputation and customer loyalty. Monitoring trademarks, registering them in key jurisdictions, and leveraging trademark infringement insurance protect the organization’s brand equity.</w:t>
      </w:r>
    </w:p>
    <w:p w14:paraId="213AA3C2" w14:textId="1B5DE436"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TRADEMARK &amp; BRAND PROTECTION STRATEGY OUTPUT HERE</w:t>
      </w:r>
    </w:p>
    <w:p w14:paraId="5215967A" w14:textId="090A480A" w:rsidR="00BA4DB2"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Side Banner Callout: An average of 12,000 Intellectual Property cases are filed in Federal Court in the US each year, including</w:t>
      </w:r>
      <w:r w:rsidRPr="005843CF">
        <w:rPr>
          <w:rFonts w:ascii="Calibri Light" w:hAnsi="Calibri Light" w:cs="Calibri Light"/>
          <w:color w:val="FF0000"/>
        </w:rPr>
        <w:t xml:space="preserve"> </w:t>
      </w:r>
      <w:r w:rsidRPr="005843CF">
        <w:rPr>
          <w:rFonts w:ascii="Calibri Light" w:hAnsi="Calibri Light" w:cs="Calibri Light"/>
          <w:color w:val="FF0000"/>
        </w:rPr>
        <w:t>3,900 trademark infringement cases</w:t>
      </w:r>
    </w:p>
    <w:p w14:paraId="221ED5C7" w14:textId="77777777"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*Willis Towers Watson - Intellectual Property Litigation Risk Report</w:t>
      </w:r>
    </w:p>
    <w:p w14:paraId="234ED3C4" w14:textId="77777777" w:rsidR="005843CF" w:rsidRPr="00BC6066" w:rsidRDefault="005843CF" w:rsidP="00BC6066">
      <w:pPr>
        <w:rPr>
          <w:rFonts w:ascii="Calibri Light" w:hAnsi="Calibri Light" w:cs="Calibri Light"/>
        </w:rPr>
      </w:pPr>
    </w:p>
    <w:p w14:paraId="25E0002D" w14:textId="0B510BFB" w:rsidR="00BC6066" w:rsidRDefault="00BC6066">
      <w:pPr>
        <w:rPr>
          <w:rFonts w:ascii="Calibri Light" w:hAnsi="Calibri Light" w:cs="Calibri Light"/>
          <w:b/>
          <w:bCs/>
        </w:rPr>
      </w:pPr>
      <w:r w:rsidRPr="00BC6066">
        <w:rPr>
          <w:rFonts w:ascii="Calibri Light" w:hAnsi="Calibri Light" w:cs="Calibri Light"/>
          <w:b/>
          <w:bCs/>
        </w:rPr>
        <w:t>6 Contractual Control Strategy</w:t>
      </w:r>
    </w:p>
    <w:p w14:paraId="664F79B5" w14:textId="12779853" w:rsidR="00BC6066" w:rsidRDefault="00BC6066" w:rsidP="00BC6066">
      <w:pPr>
        <w:rPr>
          <w:rFonts w:ascii="Calibri Light" w:hAnsi="Calibri Light" w:cs="Calibri Light"/>
        </w:rPr>
      </w:pPr>
      <w:r w:rsidRPr="00BC6066">
        <w:rPr>
          <w:rFonts w:ascii="Calibri Light" w:hAnsi="Calibri Light" w:cs="Calibri Light"/>
        </w:rPr>
        <w:t xml:space="preserve">An effective Contractual Control Strategy ensures clarity regarding IP ownership and responsibilities. Inadequate contract management may lead to unintended IP transfers or legal disputes. Regularly reviewing contracts, training personnel, and </w:t>
      </w:r>
      <w:r w:rsidR="00CD5418">
        <w:rPr>
          <w:rFonts w:ascii="Calibri Light" w:hAnsi="Calibri Light" w:cs="Calibri Light"/>
        </w:rPr>
        <w:t>placement of a robust IP Insurance policy with contractual indemnification and breach of contract pursuit coverage can</w:t>
      </w:r>
      <w:r w:rsidRPr="00BC6066">
        <w:rPr>
          <w:rFonts w:ascii="Calibri Light" w:hAnsi="Calibri Light" w:cs="Calibri Light"/>
        </w:rPr>
        <w:t xml:space="preserve"> help manage these risks effectively.</w:t>
      </w:r>
    </w:p>
    <w:p w14:paraId="0B8B3241" w14:textId="3892359E"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CONTRACTUAL CONTROL STRATEGY OUTPUT HERE</w:t>
      </w:r>
    </w:p>
    <w:p w14:paraId="76342B91" w14:textId="62485B60" w:rsidR="005843CF" w:rsidRPr="005843CF" w:rsidRDefault="005843CF" w:rsidP="005843CF">
      <w:pPr>
        <w:pStyle w:val="NoSpacing"/>
        <w:rPr>
          <w:rFonts w:ascii="Calibri Light" w:hAnsi="Calibri Light" w:cs="Calibri Light"/>
          <w:color w:val="FF0000"/>
        </w:rPr>
      </w:pPr>
      <w:r>
        <w:rPr>
          <w:rFonts w:ascii="Calibri Light" w:hAnsi="Calibri Light" w:cs="Calibri Light"/>
          <w:color w:val="FF0000"/>
        </w:rPr>
        <w:t xml:space="preserve">Side Banner Callout: </w:t>
      </w:r>
      <w:r w:rsidRPr="005843CF">
        <w:rPr>
          <w:rFonts w:ascii="Calibri Light" w:hAnsi="Calibri Light" w:cs="Calibri Light"/>
          <w:color w:val="FF0000"/>
        </w:rPr>
        <w:t>Average cost for a software company to resolve a patent infringement case brought by a non-practicing entity excluding licensing and royalty arrangements is $1.2M USD</w:t>
      </w:r>
    </w:p>
    <w:p w14:paraId="4A7852E9" w14:textId="77777777" w:rsidR="005843CF" w:rsidRPr="005843CF" w:rsidRDefault="005843CF" w:rsidP="005843CF">
      <w:pPr>
        <w:pStyle w:val="NoSpacing"/>
        <w:rPr>
          <w:rFonts w:ascii="Calibri Light" w:hAnsi="Calibri Light" w:cs="Calibri Light"/>
          <w:color w:val="FF0000"/>
        </w:rPr>
      </w:pPr>
      <w:r w:rsidRPr="005843CF">
        <w:rPr>
          <w:rFonts w:ascii="Calibri Light" w:hAnsi="Calibri Light" w:cs="Calibri Light"/>
          <w:color w:val="FF0000"/>
        </w:rPr>
        <w:t>*Willis Towers Watson - Intellectual Property Litigation Risk Report</w:t>
      </w:r>
    </w:p>
    <w:p w14:paraId="734A7C30" w14:textId="77777777" w:rsidR="00BA4DB2" w:rsidRPr="00BC6066" w:rsidRDefault="00BA4DB2" w:rsidP="00BC6066">
      <w:pPr>
        <w:rPr>
          <w:rFonts w:ascii="Calibri Light" w:hAnsi="Calibri Light" w:cs="Calibri Light"/>
        </w:rPr>
      </w:pPr>
    </w:p>
    <w:p w14:paraId="491F2253" w14:textId="77777777" w:rsidR="00B671AF" w:rsidRDefault="00B671AF">
      <w:pPr>
        <w:rPr>
          <w:rFonts w:ascii="Calibri Light" w:hAnsi="Calibri Light" w:cs="Calibri Light"/>
          <w:b/>
          <w:bCs/>
        </w:rPr>
      </w:pPr>
    </w:p>
    <w:p w14:paraId="7717A0B4" w14:textId="77777777" w:rsidR="00B671AF" w:rsidRDefault="00B671AF">
      <w:pPr>
        <w:rPr>
          <w:rFonts w:ascii="Calibri Light" w:hAnsi="Calibri Light" w:cs="Calibri Light"/>
          <w:b/>
          <w:bCs/>
        </w:rPr>
      </w:pPr>
    </w:p>
    <w:p w14:paraId="2AD3400F" w14:textId="4A749F7F" w:rsidR="00BC6066" w:rsidRDefault="00BC6066">
      <w:pPr>
        <w:rPr>
          <w:rFonts w:ascii="Calibri Light" w:hAnsi="Calibri Light" w:cs="Calibri Light"/>
          <w:b/>
          <w:bCs/>
        </w:rPr>
      </w:pPr>
      <w:r w:rsidRPr="00BC6066">
        <w:rPr>
          <w:rFonts w:ascii="Calibri Light" w:hAnsi="Calibri Light" w:cs="Calibri Light"/>
          <w:b/>
          <w:bCs/>
        </w:rPr>
        <w:lastRenderedPageBreak/>
        <w:t>7 IP Enforcement &amp; Infringement Strategy</w:t>
      </w:r>
    </w:p>
    <w:p w14:paraId="02A81238" w14:textId="4A2CA5B1" w:rsidR="00BC6066" w:rsidRPr="00BC6066" w:rsidRDefault="00BC6066" w:rsidP="00BC6066">
      <w:pPr>
        <w:rPr>
          <w:rFonts w:ascii="Calibri Light" w:hAnsi="Calibri Light" w:cs="Calibri Light"/>
        </w:rPr>
      </w:pPr>
      <w:r>
        <w:rPr>
          <w:rFonts w:ascii="Calibri Light" w:hAnsi="Calibri Light" w:cs="Calibri Light"/>
        </w:rPr>
        <w:t>The</w:t>
      </w:r>
      <w:r w:rsidRPr="00BC6066">
        <w:rPr>
          <w:rFonts w:ascii="Calibri Light" w:hAnsi="Calibri Light" w:cs="Calibri Light"/>
        </w:rPr>
        <w:t xml:space="preserve"> IP Enforcement &amp; Infringement Strategy is critical for protecting intellectual property rights after they are established. Failure to actively monitor and enforce IP rights can lead to widespread infringement, financial losses, and reputational damage. Proactive monitoring, timely legal action, and collaboration with law enforcement and industry partners are essential components of this strategy. Insurance solutions such as IP enforcement insurance and litigation expense coverage can provide financial support for legal actions against infringers.</w:t>
      </w:r>
    </w:p>
    <w:p w14:paraId="6E34D55E" w14:textId="3A05C20B" w:rsidR="00BA4DB2" w:rsidRPr="00BA4DB2" w:rsidRDefault="00BA4DB2" w:rsidP="00BA4DB2">
      <w:pPr>
        <w:rPr>
          <w:rFonts w:ascii="Calibri Light" w:hAnsi="Calibri Light" w:cs="Calibri Light"/>
          <w:b/>
          <w:bCs/>
          <w:color w:val="FF0000"/>
        </w:rPr>
      </w:pPr>
      <w:r>
        <w:rPr>
          <w:rFonts w:ascii="Calibri Light" w:hAnsi="Calibri Light" w:cs="Calibri Light"/>
          <w:b/>
          <w:bCs/>
          <w:color w:val="FF0000"/>
        </w:rPr>
        <w:t>INSERT IP ENFORCEMENT &amp; INFRINGEMENT STRATEGY OUTPUT HERE</w:t>
      </w:r>
    </w:p>
    <w:p w14:paraId="1263AE5D" w14:textId="77777777" w:rsidR="00B671AF" w:rsidRPr="00B671AF" w:rsidRDefault="00B671AF" w:rsidP="00B671AF">
      <w:pPr>
        <w:pStyle w:val="NoSpacing"/>
        <w:rPr>
          <w:rFonts w:ascii="Calibri Light" w:hAnsi="Calibri Light" w:cs="Calibri Light"/>
          <w:color w:val="FF0000"/>
        </w:rPr>
      </w:pPr>
      <w:r w:rsidRPr="00B671AF">
        <w:rPr>
          <w:rFonts w:ascii="Calibri Light" w:hAnsi="Calibri Light" w:cs="Calibri Light"/>
          <w:color w:val="FF0000"/>
        </w:rPr>
        <w:t>Side Banner Callout: In 2022 63% of IP disputes were brought by Non-Practicing Entities.</w:t>
      </w:r>
    </w:p>
    <w:p w14:paraId="1524F031" w14:textId="77777777" w:rsidR="00B671AF" w:rsidRPr="00B671AF" w:rsidRDefault="00B671AF" w:rsidP="00B671AF">
      <w:pPr>
        <w:pStyle w:val="NoSpacing"/>
        <w:rPr>
          <w:rFonts w:ascii="Calibri Light" w:hAnsi="Calibri Light" w:cs="Calibri Light"/>
          <w:color w:val="FF0000"/>
        </w:rPr>
      </w:pPr>
      <w:r w:rsidRPr="00B671AF">
        <w:rPr>
          <w:rFonts w:ascii="Calibri Light" w:hAnsi="Calibri Light" w:cs="Calibri Light"/>
          <w:color w:val="FF0000"/>
        </w:rPr>
        <w:t>*Aon – How Current IP Patent Litigation Trends are Changing Risk Exposures</w:t>
      </w:r>
    </w:p>
    <w:p w14:paraId="3B89997B" w14:textId="77777777" w:rsidR="005843CF" w:rsidRDefault="005843CF" w:rsidP="001A7C34">
      <w:pPr>
        <w:rPr>
          <w:rFonts w:ascii="Calibri Light" w:hAnsi="Calibri Light" w:cs="Calibri Light"/>
          <w:b/>
          <w:bCs/>
        </w:rPr>
      </w:pPr>
    </w:p>
    <w:p w14:paraId="12C256AB" w14:textId="77777777" w:rsidR="005843CF" w:rsidRDefault="005843CF" w:rsidP="001A7C34">
      <w:pPr>
        <w:rPr>
          <w:rFonts w:ascii="Calibri Light" w:hAnsi="Calibri Light" w:cs="Calibri Light"/>
          <w:b/>
          <w:bCs/>
        </w:rPr>
      </w:pPr>
    </w:p>
    <w:p w14:paraId="370A1379" w14:textId="77777777" w:rsidR="00B671AF" w:rsidRDefault="00B671AF" w:rsidP="001A7C34">
      <w:pPr>
        <w:rPr>
          <w:rFonts w:ascii="Calibri Light" w:hAnsi="Calibri Light" w:cs="Calibri Light"/>
          <w:b/>
          <w:bCs/>
        </w:rPr>
      </w:pPr>
    </w:p>
    <w:p w14:paraId="5EB90AA8" w14:textId="77777777" w:rsidR="00B671AF" w:rsidRDefault="00B671AF" w:rsidP="001A7C34">
      <w:pPr>
        <w:rPr>
          <w:rFonts w:ascii="Calibri Light" w:hAnsi="Calibri Light" w:cs="Calibri Light"/>
          <w:b/>
          <w:bCs/>
        </w:rPr>
      </w:pPr>
    </w:p>
    <w:p w14:paraId="1011533A" w14:textId="77777777" w:rsidR="00B671AF" w:rsidRDefault="00B671AF" w:rsidP="001A7C34">
      <w:pPr>
        <w:rPr>
          <w:rFonts w:ascii="Calibri Light" w:hAnsi="Calibri Light" w:cs="Calibri Light"/>
          <w:b/>
          <w:bCs/>
        </w:rPr>
      </w:pPr>
    </w:p>
    <w:p w14:paraId="766EEB32" w14:textId="77777777" w:rsidR="00B671AF" w:rsidRDefault="00B671AF" w:rsidP="001A7C34">
      <w:pPr>
        <w:rPr>
          <w:rFonts w:ascii="Calibri Light" w:hAnsi="Calibri Light" w:cs="Calibri Light"/>
          <w:b/>
          <w:bCs/>
        </w:rPr>
      </w:pPr>
    </w:p>
    <w:p w14:paraId="3299A81A" w14:textId="77777777" w:rsidR="00B671AF" w:rsidRDefault="00B671AF" w:rsidP="001A7C34">
      <w:pPr>
        <w:rPr>
          <w:rFonts w:ascii="Calibri Light" w:hAnsi="Calibri Light" w:cs="Calibri Light"/>
          <w:b/>
          <w:bCs/>
        </w:rPr>
      </w:pPr>
    </w:p>
    <w:p w14:paraId="6F6DB61D" w14:textId="77777777" w:rsidR="00B671AF" w:rsidRDefault="00B671AF" w:rsidP="001A7C34">
      <w:pPr>
        <w:rPr>
          <w:rFonts w:ascii="Calibri Light" w:hAnsi="Calibri Light" w:cs="Calibri Light"/>
          <w:b/>
          <w:bCs/>
        </w:rPr>
      </w:pPr>
    </w:p>
    <w:p w14:paraId="46958A09" w14:textId="77777777" w:rsidR="00B671AF" w:rsidRDefault="00B671AF" w:rsidP="001A7C34">
      <w:pPr>
        <w:rPr>
          <w:rFonts w:ascii="Calibri Light" w:hAnsi="Calibri Light" w:cs="Calibri Light"/>
          <w:b/>
          <w:bCs/>
        </w:rPr>
      </w:pPr>
    </w:p>
    <w:p w14:paraId="52E6070B" w14:textId="77777777" w:rsidR="00B671AF" w:rsidRDefault="00B671AF" w:rsidP="001A7C34">
      <w:pPr>
        <w:rPr>
          <w:rFonts w:ascii="Calibri Light" w:hAnsi="Calibri Light" w:cs="Calibri Light"/>
          <w:b/>
          <w:bCs/>
        </w:rPr>
      </w:pPr>
    </w:p>
    <w:p w14:paraId="38035192" w14:textId="77777777" w:rsidR="00B671AF" w:rsidRDefault="00B671AF" w:rsidP="001A7C34">
      <w:pPr>
        <w:rPr>
          <w:rFonts w:ascii="Calibri Light" w:hAnsi="Calibri Light" w:cs="Calibri Light"/>
          <w:b/>
          <w:bCs/>
        </w:rPr>
      </w:pPr>
    </w:p>
    <w:p w14:paraId="7B4E2EB7" w14:textId="77777777" w:rsidR="00B671AF" w:rsidRDefault="00B671AF" w:rsidP="001A7C34">
      <w:pPr>
        <w:rPr>
          <w:rFonts w:ascii="Calibri Light" w:hAnsi="Calibri Light" w:cs="Calibri Light"/>
          <w:b/>
          <w:bCs/>
        </w:rPr>
      </w:pPr>
    </w:p>
    <w:p w14:paraId="54BD53BB" w14:textId="77777777" w:rsidR="00B671AF" w:rsidRDefault="00B671AF" w:rsidP="001A7C34">
      <w:pPr>
        <w:rPr>
          <w:rFonts w:ascii="Calibri Light" w:hAnsi="Calibri Light" w:cs="Calibri Light"/>
          <w:b/>
          <w:bCs/>
        </w:rPr>
      </w:pPr>
    </w:p>
    <w:p w14:paraId="4943B1F3" w14:textId="77777777" w:rsidR="00B671AF" w:rsidRDefault="00B671AF" w:rsidP="001A7C34">
      <w:pPr>
        <w:rPr>
          <w:rFonts w:ascii="Calibri Light" w:hAnsi="Calibri Light" w:cs="Calibri Light"/>
          <w:b/>
          <w:bCs/>
        </w:rPr>
      </w:pPr>
    </w:p>
    <w:p w14:paraId="5A9D00AC" w14:textId="77777777" w:rsidR="00B671AF" w:rsidRDefault="00B671AF" w:rsidP="001A7C34">
      <w:pPr>
        <w:rPr>
          <w:rFonts w:ascii="Calibri Light" w:hAnsi="Calibri Light" w:cs="Calibri Light"/>
          <w:b/>
          <w:bCs/>
        </w:rPr>
      </w:pPr>
    </w:p>
    <w:p w14:paraId="4567FC52" w14:textId="77777777" w:rsidR="00B671AF" w:rsidRDefault="00B671AF" w:rsidP="001A7C34">
      <w:pPr>
        <w:rPr>
          <w:rFonts w:ascii="Calibri Light" w:hAnsi="Calibri Light" w:cs="Calibri Light"/>
          <w:b/>
          <w:bCs/>
        </w:rPr>
      </w:pPr>
    </w:p>
    <w:p w14:paraId="75381005" w14:textId="77777777" w:rsidR="00B671AF" w:rsidRDefault="00B671AF" w:rsidP="001A7C34">
      <w:pPr>
        <w:rPr>
          <w:rFonts w:ascii="Calibri Light" w:hAnsi="Calibri Light" w:cs="Calibri Light"/>
          <w:b/>
          <w:bCs/>
        </w:rPr>
      </w:pPr>
    </w:p>
    <w:p w14:paraId="567220C9" w14:textId="77777777" w:rsidR="00B671AF" w:rsidRDefault="00B671AF" w:rsidP="001A7C34">
      <w:pPr>
        <w:rPr>
          <w:rFonts w:ascii="Calibri Light" w:hAnsi="Calibri Light" w:cs="Calibri Light"/>
          <w:b/>
          <w:bCs/>
        </w:rPr>
      </w:pPr>
    </w:p>
    <w:p w14:paraId="5EDA55CE" w14:textId="77777777" w:rsidR="00B671AF" w:rsidRDefault="00B671AF" w:rsidP="001A7C34">
      <w:pPr>
        <w:rPr>
          <w:rFonts w:ascii="Calibri Light" w:hAnsi="Calibri Light" w:cs="Calibri Light"/>
          <w:b/>
          <w:bCs/>
        </w:rPr>
      </w:pPr>
    </w:p>
    <w:p w14:paraId="11771A9F" w14:textId="77777777" w:rsidR="00B671AF" w:rsidRDefault="00B671AF" w:rsidP="001A7C34">
      <w:pPr>
        <w:rPr>
          <w:rFonts w:ascii="Calibri Light" w:hAnsi="Calibri Light" w:cs="Calibri Light"/>
          <w:b/>
          <w:bCs/>
        </w:rPr>
      </w:pPr>
    </w:p>
    <w:p w14:paraId="26395977" w14:textId="77777777" w:rsidR="00B671AF" w:rsidRDefault="00B671AF" w:rsidP="001A7C34">
      <w:pPr>
        <w:rPr>
          <w:rFonts w:ascii="Calibri Light" w:hAnsi="Calibri Light" w:cs="Calibri Light"/>
          <w:b/>
          <w:bCs/>
        </w:rPr>
      </w:pPr>
    </w:p>
    <w:p w14:paraId="0D3161B4" w14:textId="3F868216" w:rsidR="0035229C" w:rsidRDefault="004C708E" w:rsidP="001A7C34">
      <w:pPr>
        <w:rPr>
          <w:rFonts w:ascii="Calibri Light" w:hAnsi="Calibri Light" w:cs="Calibri Light"/>
          <w:b/>
          <w:bCs/>
        </w:rPr>
      </w:pPr>
      <w:r>
        <w:rPr>
          <w:rFonts w:ascii="Calibri Light" w:hAnsi="Calibri Light" w:cs="Calibri Light"/>
          <w:b/>
          <w:bCs/>
        </w:rPr>
        <w:lastRenderedPageBreak/>
        <w:t>Risk Score</w:t>
      </w:r>
    </w:p>
    <w:p w14:paraId="75FD4D1F" w14:textId="3162415D" w:rsidR="004C708E" w:rsidRDefault="004C708E" w:rsidP="001A7C34">
      <w:pPr>
        <w:rPr>
          <w:rFonts w:ascii="Calibri Light" w:hAnsi="Calibri Light" w:cs="Calibri Light"/>
        </w:rPr>
      </w:pPr>
      <w:r>
        <w:rPr>
          <w:rFonts w:ascii="Calibri Light" w:hAnsi="Calibri Light" w:cs="Calibri Light"/>
        </w:rPr>
        <w:t>Your overall</w:t>
      </w:r>
      <w:r w:rsidR="00E9189A">
        <w:rPr>
          <w:rFonts w:ascii="Calibri Light" w:hAnsi="Calibri Light" w:cs="Calibri Light"/>
        </w:rPr>
        <w:t xml:space="preserve"> IP</w:t>
      </w:r>
      <w:r>
        <w:rPr>
          <w:rFonts w:ascii="Calibri Light" w:hAnsi="Calibri Light" w:cs="Calibri Light"/>
        </w:rPr>
        <w:t xml:space="preserve"> </w:t>
      </w:r>
      <w:r w:rsidR="00E9189A">
        <w:rPr>
          <w:rFonts w:ascii="Calibri Light" w:hAnsi="Calibri Light" w:cs="Calibri Light"/>
        </w:rPr>
        <w:t>R</w:t>
      </w:r>
      <w:r>
        <w:rPr>
          <w:rFonts w:ascii="Calibri Light" w:hAnsi="Calibri Light" w:cs="Calibri Light"/>
        </w:rPr>
        <w:t xml:space="preserve">isk </w:t>
      </w:r>
      <w:r w:rsidR="00E9189A">
        <w:rPr>
          <w:rFonts w:ascii="Calibri Light" w:hAnsi="Calibri Light" w:cs="Calibri Light"/>
        </w:rPr>
        <w:t>C</w:t>
      </w:r>
      <w:r w:rsidR="00CD5418">
        <w:rPr>
          <w:rFonts w:ascii="Calibri Light" w:hAnsi="Calibri Light" w:cs="Calibri Light"/>
        </w:rPr>
        <w:t xml:space="preserve">ontrol </w:t>
      </w:r>
      <w:r>
        <w:rPr>
          <w:rFonts w:ascii="Calibri Light" w:hAnsi="Calibri Light" w:cs="Calibri Light"/>
        </w:rPr>
        <w:t>score is __</w:t>
      </w:r>
    </w:p>
    <w:p w14:paraId="7B2D473E" w14:textId="3AECF1E2" w:rsidR="004C708E" w:rsidRPr="004C708E" w:rsidRDefault="004C708E" w:rsidP="001A7C34">
      <w:pPr>
        <w:rPr>
          <w:rFonts w:ascii="Calibri Light" w:hAnsi="Calibri Light" w:cs="Calibri Light"/>
          <w:b/>
          <w:bCs/>
          <w:color w:val="FF0000"/>
        </w:rPr>
      </w:pPr>
      <w:r>
        <w:rPr>
          <w:rFonts w:ascii="Calibri Light" w:hAnsi="Calibri Light" w:cs="Calibri Light"/>
          <w:b/>
          <w:bCs/>
          <w:color w:val="FF0000"/>
        </w:rPr>
        <w:t>INSERT OVERALL RISK SCORE AN DIAL HERE</w:t>
      </w:r>
    </w:p>
    <w:p w14:paraId="5B135653" w14:textId="49419C8A" w:rsidR="004C708E" w:rsidRPr="004C708E" w:rsidRDefault="004C708E" w:rsidP="001A7C34">
      <w:pPr>
        <w:rPr>
          <w:rFonts w:ascii="Calibri Light" w:hAnsi="Calibri Light" w:cs="Calibri Light"/>
          <w:b/>
          <w:bCs/>
          <w:color w:val="FF0000"/>
        </w:rPr>
      </w:pPr>
      <w:r>
        <w:rPr>
          <w:rFonts w:ascii="Calibri Light" w:hAnsi="Calibri Light" w:cs="Calibri Light"/>
          <w:b/>
          <w:bCs/>
          <w:color w:val="FF0000"/>
        </w:rPr>
        <w:t>INSERT ANSWERS TO ADDITIONAL QUESTIONS HERE</w:t>
      </w:r>
    </w:p>
    <w:p w14:paraId="28DC5A4F" w14:textId="77777777" w:rsidR="004E77EB" w:rsidRPr="004E77EB" w:rsidRDefault="004E77EB" w:rsidP="004E77EB">
      <w:pPr>
        <w:rPr>
          <w:rFonts w:ascii="Calibri Light" w:hAnsi="Calibri Light" w:cs="Calibri Light"/>
          <w:b/>
          <w:bCs/>
        </w:rPr>
      </w:pPr>
      <w:r w:rsidRPr="004E77EB">
        <w:rPr>
          <w:rFonts w:ascii="Calibri Light" w:hAnsi="Calibri Light" w:cs="Calibri Light"/>
          <w:b/>
          <w:bCs/>
        </w:rPr>
        <w:t>Improving Your Risk Score</w:t>
      </w:r>
    </w:p>
    <w:p w14:paraId="28815354" w14:textId="77777777" w:rsidR="004E77EB" w:rsidRPr="004E77EB" w:rsidRDefault="004E77EB" w:rsidP="004E77EB">
      <w:pPr>
        <w:rPr>
          <w:rFonts w:ascii="Calibri Light" w:hAnsi="Calibri Light" w:cs="Calibri Light"/>
        </w:rPr>
      </w:pPr>
      <w:r w:rsidRPr="004E77EB">
        <w:rPr>
          <w:rFonts w:ascii="Calibri Light" w:hAnsi="Calibri Light" w:cs="Calibri Light"/>
        </w:rPr>
        <w:t>After completing your IP risk assessment, the next step is to take proactive measures to strengthen your intellectual property (IP) risk management framework. The assessment results provide valuable insights into your organization's current risk profile, highlighting areas of strength and identifying vulnerabilities that may require immediate attention.</w:t>
      </w:r>
    </w:p>
    <w:p w14:paraId="04669410" w14:textId="77777777" w:rsidR="004E77EB" w:rsidRPr="004E77EB" w:rsidRDefault="004E77EB" w:rsidP="004E77EB">
      <w:pPr>
        <w:rPr>
          <w:rFonts w:ascii="Calibri Light" w:hAnsi="Calibri Light" w:cs="Calibri Light"/>
        </w:rPr>
      </w:pPr>
      <w:r w:rsidRPr="004E77EB">
        <w:rPr>
          <w:rFonts w:ascii="Calibri Light" w:hAnsi="Calibri Light" w:cs="Calibri Light"/>
        </w:rPr>
        <w:t>To improve your risk score, we recommend the following steps:</w:t>
      </w:r>
    </w:p>
    <w:p w14:paraId="6E4AD56B" w14:textId="77777777" w:rsidR="004E77EB" w:rsidRPr="004E77EB" w:rsidRDefault="004E77EB" w:rsidP="004E77EB">
      <w:pPr>
        <w:numPr>
          <w:ilvl w:val="0"/>
          <w:numId w:val="10"/>
        </w:numPr>
        <w:rPr>
          <w:rFonts w:ascii="Calibri Light" w:hAnsi="Calibri Light" w:cs="Calibri Light"/>
          <w:b/>
          <w:bCs/>
        </w:rPr>
      </w:pPr>
      <w:r w:rsidRPr="004E77EB">
        <w:rPr>
          <w:rFonts w:ascii="Calibri Light" w:hAnsi="Calibri Light" w:cs="Calibri Light"/>
          <w:b/>
          <w:bCs/>
        </w:rPr>
        <w:t>Prioritize High-Risk Areas</w:t>
      </w:r>
      <w:r w:rsidRPr="004E77EB">
        <w:rPr>
          <w:rFonts w:ascii="Calibri Light" w:hAnsi="Calibri Light" w:cs="Calibri Light"/>
          <w:b/>
          <w:bCs/>
        </w:rPr>
        <w:br/>
      </w:r>
      <w:r w:rsidRPr="004E77EB">
        <w:rPr>
          <w:rFonts w:ascii="Calibri Light" w:hAnsi="Calibri Light" w:cs="Calibri Light"/>
        </w:rPr>
        <w:t>Begin by reviewing the assessment results to identify IP risk areas where your controls have been assessed as particularly weak. These areas represent the greatest potential exposure to costly claims, operational disruptions, and competitive threats. Prioritizing these risks will enable your organization to allocate resources effectively and reduce the likelihood of a significant IP-related event.</w:t>
      </w:r>
    </w:p>
    <w:p w14:paraId="47EA5F22" w14:textId="265AE00C" w:rsidR="004E77EB" w:rsidRPr="004E77EB" w:rsidRDefault="004E77EB" w:rsidP="004E77EB">
      <w:pPr>
        <w:numPr>
          <w:ilvl w:val="0"/>
          <w:numId w:val="10"/>
        </w:numPr>
        <w:rPr>
          <w:rFonts w:ascii="Calibri Light" w:hAnsi="Calibri Light" w:cs="Calibri Light"/>
          <w:b/>
          <w:bCs/>
        </w:rPr>
      </w:pPr>
      <w:r w:rsidRPr="004E77EB">
        <w:rPr>
          <w:rFonts w:ascii="Calibri Light" w:hAnsi="Calibri Light" w:cs="Calibri Light"/>
          <w:b/>
          <w:bCs/>
        </w:rPr>
        <w:t>Implement Recommended Controls</w:t>
      </w:r>
      <w:r w:rsidRPr="004E77EB">
        <w:rPr>
          <w:rFonts w:ascii="Calibri Light" w:hAnsi="Calibri Light" w:cs="Calibri Light"/>
          <w:b/>
          <w:bCs/>
        </w:rPr>
        <w:br/>
      </w:r>
      <w:r w:rsidRPr="004E77EB">
        <w:rPr>
          <w:rFonts w:ascii="Calibri Light" w:hAnsi="Calibri Light" w:cs="Calibri Light"/>
        </w:rPr>
        <w:t xml:space="preserve">Each risk category includes tailored recommendations designed to mitigate identified vulnerabilities. We encourage you to </w:t>
      </w:r>
      <w:proofErr w:type="gramStart"/>
      <w:r w:rsidRPr="004E77EB">
        <w:rPr>
          <w:rFonts w:ascii="Calibri Light" w:hAnsi="Calibri Light" w:cs="Calibri Light"/>
        </w:rPr>
        <w:t>take action</w:t>
      </w:r>
      <w:proofErr w:type="gramEnd"/>
      <w:r w:rsidRPr="004E77EB">
        <w:rPr>
          <w:rFonts w:ascii="Calibri Light" w:hAnsi="Calibri Light" w:cs="Calibri Light"/>
        </w:rPr>
        <w:t xml:space="preserve"> by implementing these controls, starting with the most critical areas. </w:t>
      </w:r>
    </w:p>
    <w:p w14:paraId="05507F89" w14:textId="77777777" w:rsidR="004E77EB" w:rsidRPr="004E77EB" w:rsidRDefault="004E77EB" w:rsidP="004E77EB">
      <w:pPr>
        <w:numPr>
          <w:ilvl w:val="0"/>
          <w:numId w:val="10"/>
        </w:numPr>
        <w:rPr>
          <w:rFonts w:ascii="Calibri Light" w:hAnsi="Calibri Light" w:cs="Calibri Light"/>
          <w:b/>
          <w:bCs/>
        </w:rPr>
      </w:pPr>
      <w:r w:rsidRPr="004E77EB">
        <w:rPr>
          <w:rFonts w:ascii="Calibri Light" w:hAnsi="Calibri Light" w:cs="Calibri Light"/>
          <w:b/>
          <w:bCs/>
        </w:rPr>
        <w:t>Monitor Progress and Reassess Regularly</w:t>
      </w:r>
      <w:r w:rsidRPr="004E77EB">
        <w:rPr>
          <w:rFonts w:ascii="Calibri Light" w:hAnsi="Calibri Light" w:cs="Calibri Light"/>
          <w:b/>
          <w:bCs/>
        </w:rPr>
        <w:br/>
      </w:r>
      <w:r w:rsidRPr="004E77EB">
        <w:rPr>
          <w:rFonts w:ascii="Calibri Light" w:hAnsi="Calibri Light" w:cs="Calibri Light"/>
        </w:rPr>
        <w:t>Improving your IP risk score is not a one-time event but an ongoing process. Establish regular review cycles to monitor the effectiveness of the implemented controls and adjust your strategies as needed. This continuous improvement approach ensures that your organization remains resilient as the IP landscape evolves.</w:t>
      </w:r>
    </w:p>
    <w:p w14:paraId="7C39589F" w14:textId="0751FB56" w:rsidR="004E77EB" w:rsidRPr="004E77EB" w:rsidRDefault="004E77EB" w:rsidP="004E77EB">
      <w:pPr>
        <w:numPr>
          <w:ilvl w:val="0"/>
          <w:numId w:val="10"/>
        </w:numPr>
        <w:rPr>
          <w:rFonts w:ascii="Calibri Light" w:hAnsi="Calibri Light" w:cs="Calibri Light"/>
          <w:b/>
          <w:bCs/>
        </w:rPr>
      </w:pPr>
      <w:r w:rsidRPr="004E77EB">
        <w:rPr>
          <w:rFonts w:ascii="Calibri Light" w:hAnsi="Calibri Light" w:cs="Calibri Light"/>
          <w:b/>
          <w:bCs/>
        </w:rPr>
        <w:t>Seek Expert Guidance</w:t>
      </w:r>
      <w:r w:rsidRPr="004E77EB">
        <w:rPr>
          <w:rFonts w:ascii="Calibri Light" w:hAnsi="Calibri Light" w:cs="Calibri Light"/>
          <w:b/>
          <w:bCs/>
        </w:rPr>
        <w:br/>
      </w:r>
      <w:r w:rsidRPr="004E77EB">
        <w:rPr>
          <w:rFonts w:ascii="Calibri Light" w:hAnsi="Calibri Light" w:cs="Calibri Light"/>
        </w:rPr>
        <w:t xml:space="preserve">For additional support, we invite you to contact our office to schedule a personalized review of your risk assessment results. Our team can provide deeper insights into the findings, help prioritize </w:t>
      </w:r>
      <w:proofErr w:type="gramStart"/>
      <w:r w:rsidRPr="004E77EB">
        <w:rPr>
          <w:rFonts w:ascii="Calibri Light" w:hAnsi="Calibri Light" w:cs="Calibri Light"/>
        </w:rPr>
        <w:t>next</w:t>
      </w:r>
      <w:proofErr w:type="gramEnd"/>
      <w:r w:rsidRPr="004E77EB">
        <w:rPr>
          <w:rFonts w:ascii="Calibri Light" w:hAnsi="Calibri Light" w:cs="Calibri Light"/>
        </w:rPr>
        <w:t xml:space="preserve"> </w:t>
      </w:r>
      <w:proofErr w:type="gramStart"/>
      <w:r w:rsidRPr="004E77EB">
        <w:rPr>
          <w:rFonts w:ascii="Calibri Light" w:hAnsi="Calibri Light" w:cs="Calibri Light"/>
        </w:rPr>
        <w:t>steps, and</w:t>
      </w:r>
      <w:proofErr w:type="gramEnd"/>
      <w:r w:rsidRPr="004E77EB">
        <w:rPr>
          <w:rFonts w:ascii="Calibri Light" w:hAnsi="Calibri Light" w:cs="Calibri Light"/>
        </w:rPr>
        <w:t xml:space="preserve"> offer guidance on best practices for long-term risk mitigation.</w:t>
      </w:r>
    </w:p>
    <w:p w14:paraId="31F23FF2" w14:textId="77777777" w:rsidR="004C708E" w:rsidRDefault="004C708E" w:rsidP="001A7C34">
      <w:pPr>
        <w:rPr>
          <w:rFonts w:ascii="Calibri Light" w:hAnsi="Calibri Light" w:cs="Calibri Light"/>
          <w:b/>
          <w:bCs/>
        </w:rPr>
      </w:pPr>
    </w:p>
    <w:p w14:paraId="0F835ABF" w14:textId="77777777" w:rsidR="00CD5418" w:rsidRDefault="00CD5418" w:rsidP="001A7C34">
      <w:pPr>
        <w:rPr>
          <w:rFonts w:ascii="Calibri Light" w:hAnsi="Calibri Light" w:cs="Calibri Light"/>
          <w:b/>
          <w:bCs/>
        </w:rPr>
      </w:pPr>
    </w:p>
    <w:p w14:paraId="08EDF00C" w14:textId="77777777" w:rsidR="004E77EB" w:rsidRDefault="004E77EB" w:rsidP="001A7C34">
      <w:pPr>
        <w:rPr>
          <w:rFonts w:ascii="Calibri Light" w:hAnsi="Calibri Light" w:cs="Calibri Light"/>
          <w:b/>
          <w:bCs/>
        </w:rPr>
      </w:pPr>
    </w:p>
    <w:p w14:paraId="3DC3AB09" w14:textId="77777777" w:rsidR="005843CF" w:rsidRDefault="005843CF" w:rsidP="001A7C34">
      <w:pPr>
        <w:rPr>
          <w:rFonts w:ascii="Calibri Light" w:hAnsi="Calibri Light" w:cs="Calibri Light"/>
          <w:b/>
          <w:bCs/>
        </w:rPr>
      </w:pPr>
    </w:p>
    <w:p w14:paraId="50D412DD" w14:textId="77777777" w:rsidR="004E77EB" w:rsidRDefault="004E77EB" w:rsidP="001A7C34">
      <w:pPr>
        <w:rPr>
          <w:rFonts w:ascii="Calibri Light" w:hAnsi="Calibri Light" w:cs="Calibri Light"/>
          <w:b/>
          <w:bCs/>
        </w:rPr>
      </w:pPr>
    </w:p>
    <w:p w14:paraId="46F2EE2C" w14:textId="77777777" w:rsidR="004E77EB" w:rsidRDefault="004E77EB" w:rsidP="001A7C34">
      <w:pPr>
        <w:rPr>
          <w:rFonts w:ascii="Calibri Light" w:hAnsi="Calibri Light" w:cs="Calibri Light"/>
          <w:b/>
          <w:bCs/>
        </w:rPr>
      </w:pPr>
    </w:p>
    <w:p w14:paraId="17A61025" w14:textId="58B56E2C" w:rsidR="001A7C34" w:rsidRPr="001A7C34" w:rsidRDefault="001A7C34" w:rsidP="001A7C34">
      <w:pPr>
        <w:rPr>
          <w:rFonts w:ascii="Calibri Light" w:hAnsi="Calibri Light" w:cs="Calibri Light"/>
          <w:b/>
          <w:bCs/>
        </w:rPr>
      </w:pPr>
      <w:r w:rsidRPr="001A7C34">
        <w:rPr>
          <w:rFonts w:ascii="Calibri Light" w:hAnsi="Calibri Light" w:cs="Calibri Light"/>
          <w:b/>
          <w:bCs/>
        </w:rPr>
        <w:lastRenderedPageBreak/>
        <w:t xml:space="preserve">Insurance as a Risk </w:t>
      </w:r>
      <w:r w:rsidR="004C708E">
        <w:rPr>
          <w:rFonts w:ascii="Calibri Light" w:hAnsi="Calibri Light" w:cs="Calibri Light"/>
          <w:b/>
          <w:bCs/>
        </w:rPr>
        <w:t>Transfer</w:t>
      </w:r>
      <w:r w:rsidRPr="001A7C34">
        <w:rPr>
          <w:rFonts w:ascii="Calibri Light" w:hAnsi="Calibri Light" w:cs="Calibri Light"/>
          <w:b/>
          <w:bCs/>
        </w:rPr>
        <w:t xml:space="preserve"> Tool</w:t>
      </w:r>
    </w:p>
    <w:p w14:paraId="58C62B3D" w14:textId="6D9F0B97" w:rsidR="001A7C34" w:rsidRPr="001A7C34" w:rsidRDefault="001A7C34" w:rsidP="001A7C34">
      <w:pPr>
        <w:rPr>
          <w:rFonts w:ascii="Calibri Light" w:hAnsi="Calibri Light" w:cs="Calibri Light"/>
        </w:rPr>
      </w:pPr>
      <w:r w:rsidRPr="001A7C34">
        <w:rPr>
          <w:rFonts w:ascii="Calibri Light" w:hAnsi="Calibri Light" w:cs="Calibri Light"/>
        </w:rPr>
        <w:t>Insurance plays a</w:t>
      </w:r>
      <w:r>
        <w:rPr>
          <w:rFonts w:ascii="Calibri Light" w:hAnsi="Calibri Light" w:cs="Calibri Light"/>
        </w:rPr>
        <w:t xml:space="preserve">n important </w:t>
      </w:r>
      <w:r w:rsidRPr="001A7C34">
        <w:rPr>
          <w:rFonts w:ascii="Calibri Light" w:hAnsi="Calibri Light" w:cs="Calibri Light"/>
        </w:rPr>
        <w:t>role in managing intellectual property risks by providing financial protection against potentially catastrophic losses. Several types of insurance coverage can help organizations mitigate IP-related risks:</w:t>
      </w:r>
    </w:p>
    <w:p w14:paraId="4575AE28" w14:textId="098C9F63" w:rsidR="001A7C34" w:rsidRPr="001A7C34" w:rsidRDefault="001A7C34" w:rsidP="001A7C34">
      <w:pPr>
        <w:numPr>
          <w:ilvl w:val="0"/>
          <w:numId w:val="4"/>
        </w:numPr>
        <w:rPr>
          <w:rFonts w:ascii="Calibri Light" w:hAnsi="Calibri Light" w:cs="Calibri Light"/>
        </w:rPr>
      </w:pPr>
      <w:r w:rsidRPr="001A7C34">
        <w:rPr>
          <w:rFonts w:ascii="Calibri Light" w:hAnsi="Calibri Light" w:cs="Calibri Light"/>
        </w:rPr>
        <w:t>Intellectual Property Insurance: This insurance covers legal costs and damages resulting from IP litigation, including defense against infringement claims</w:t>
      </w:r>
      <w:r>
        <w:rPr>
          <w:rFonts w:ascii="Calibri Light" w:hAnsi="Calibri Light" w:cs="Calibri Light"/>
        </w:rPr>
        <w:t>,</w:t>
      </w:r>
      <w:r w:rsidRPr="001A7C34">
        <w:rPr>
          <w:rFonts w:ascii="Calibri Light" w:hAnsi="Calibri Light" w:cs="Calibri Light"/>
        </w:rPr>
        <w:t xml:space="preserve"> and enforcement actions to protect IP rights.</w:t>
      </w:r>
    </w:p>
    <w:p w14:paraId="4EA71D0E" w14:textId="6CD0ABD7" w:rsidR="001A7C34" w:rsidRPr="001A7C34" w:rsidRDefault="001A7C34" w:rsidP="001A7C34">
      <w:pPr>
        <w:numPr>
          <w:ilvl w:val="0"/>
          <w:numId w:val="4"/>
        </w:numPr>
        <w:rPr>
          <w:rFonts w:ascii="Calibri Light" w:hAnsi="Calibri Light" w:cs="Calibri Light"/>
        </w:rPr>
      </w:pPr>
      <w:r w:rsidRPr="001A7C34">
        <w:rPr>
          <w:rFonts w:ascii="Calibri Light" w:hAnsi="Calibri Light" w:cs="Calibri Light"/>
        </w:rPr>
        <w:t>Cyber Insurance: As IP theft increasingly occurs through cyberattacks, cyber insurance can provide coverage for data breaches, ransomware incidents, and loss of sensitive IP</w:t>
      </w:r>
      <w:r>
        <w:rPr>
          <w:rFonts w:ascii="Calibri Light" w:hAnsi="Calibri Light" w:cs="Calibri Light"/>
        </w:rPr>
        <w:t xml:space="preserve"> and trade secrets</w:t>
      </w:r>
      <w:r w:rsidRPr="001A7C34">
        <w:rPr>
          <w:rFonts w:ascii="Calibri Light" w:hAnsi="Calibri Light" w:cs="Calibri Light"/>
        </w:rPr>
        <w:t>.</w:t>
      </w:r>
    </w:p>
    <w:p w14:paraId="7C128AD5" w14:textId="04B14037" w:rsidR="001A7C34" w:rsidRPr="001A7C34" w:rsidRDefault="001A7C34" w:rsidP="001A7C34">
      <w:pPr>
        <w:numPr>
          <w:ilvl w:val="0"/>
          <w:numId w:val="4"/>
        </w:numPr>
        <w:rPr>
          <w:rFonts w:ascii="Calibri Light" w:hAnsi="Calibri Light" w:cs="Calibri Light"/>
        </w:rPr>
      </w:pPr>
      <w:r w:rsidRPr="001A7C34">
        <w:rPr>
          <w:rFonts w:ascii="Calibri Light" w:hAnsi="Calibri Light" w:cs="Calibri Light"/>
        </w:rPr>
        <w:t xml:space="preserve">Directors and Officers (D&amp;O) Insurance: D&amp;O insurance helps protect company leaders against legal claims arising from </w:t>
      </w:r>
      <w:r>
        <w:rPr>
          <w:rFonts w:ascii="Calibri Light" w:hAnsi="Calibri Light" w:cs="Calibri Light"/>
        </w:rPr>
        <w:t xml:space="preserve">corporate governance failures, including </w:t>
      </w:r>
      <w:r w:rsidRPr="001A7C34">
        <w:rPr>
          <w:rFonts w:ascii="Calibri Light" w:hAnsi="Calibri Light" w:cs="Calibri Light"/>
        </w:rPr>
        <w:t>alleged failures to manage IP risks effectively.</w:t>
      </w:r>
    </w:p>
    <w:p w14:paraId="39A32F22" w14:textId="34E89893" w:rsidR="001C7572" w:rsidRDefault="00DD0D69" w:rsidP="001A7C34">
      <w:pPr>
        <w:rPr>
          <w:rFonts w:ascii="Calibri Light" w:hAnsi="Calibri Light" w:cs="Calibri Light"/>
        </w:rPr>
      </w:pPr>
      <w:r>
        <w:rPr>
          <w:rFonts w:ascii="Calibri Light" w:hAnsi="Calibri Light" w:cs="Calibri Light"/>
        </w:rPr>
        <w:t xml:space="preserve">IP </w:t>
      </w:r>
      <w:r w:rsidR="001A7C34" w:rsidRPr="001A7C34">
        <w:rPr>
          <w:rFonts w:ascii="Calibri Light" w:hAnsi="Calibri Light" w:cs="Calibri Light"/>
        </w:rPr>
        <w:t xml:space="preserve">Insurance is </w:t>
      </w:r>
      <w:r>
        <w:rPr>
          <w:rFonts w:ascii="Calibri Light" w:hAnsi="Calibri Light" w:cs="Calibri Light"/>
        </w:rPr>
        <w:t xml:space="preserve">a particularly </w:t>
      </w:r>
      <w:r w:rsidR="001A7C34" w:rsidRPr="001A7C34">
        <w:rPr>
          <w:rFonts w:ascii="Calibri Light" w:hAnsi="Calibri Light" w:cs="Calibri Light"/>
        </w:rPr>
        <w:t xml:space="preserve">effective way to manage IP risks due to its affordability compared to the potential costs of litigation and business disruption. It offers broad protection across various scenarios, ensuring resilience against both anticipated and unforeseen threats. </w:t>
      </w:r>
    </w:p>
    <w:tbl>
      <w:tblPr>
        <w:tblStyle w:val="TableGrid"/>
        <w:tblW w:w="10080" w:type="dxa"/>
        <w:tblInd w:w="-365" w:type="dxa"/>
        <w:tblLook w:val="04A0" w:firstRow="1" w:lastRow="0" w:firstColumn="1" w:lastColumn="0" w:noHBand="0" w:noVBand="1"/>
      </w:tblPr>
      <w:tblGrid>
        <w:gridCol w:w="2970"/>
        <w:gridCol w:w="3628"/>
        <w:gridCol w:w="3482"/>
      </w:tblGrid>
      <w:tr w:rsidR="001C7572" w14:paraId="60FCB3B2" w14:textId="77777777" w:rsidTr="00C37D02">
        <w:tc>
          <w:tcPr>
            <w:tcW w:w="2970" w:type="dxa"/>
            <w:shd w:val="clear" w:color="auto" w:fill="D9D9D9" w:themeFill="background1" w:themeFillShade="D9"/>
          </w:tcPr>
          <w:p w14:paraId="1ACB876E" w14:textId="08BBE5D1" w:rsidR="001C7572" w:rsidRPr="00C37D02" w:rsidRDefault="001C7572" w:rsidP="001A7C34">
            <w:pPr>
              <w:rPr>
                <w:rFonts w:ascii="Calibri Light" w:hAnsi="Calibri Light" w:cs="Calibri Light"/>
                <w:b/>
                <w:bCs/>
              </w:rPr>
            </w:pPr>
            <w:r w:rsidRPr="00C37D02">
              <w:rPr>
                <w:rFonts w:ascii="Calibri Light" w:hAnsi="Calibri Light" w:cs="Calibri Light"/>
                <w:b/>
                <w:bCs/>
              </w:rPr>
              <w:t>Business Type</w:t>
            </w:r>
          </w:p>
        </w:tc>
        <w:tc>
          <w:tcPr>
            <w:tcW w:w="3628" w:type="dxa"/>
            <w:shd w:val="clear" w:color="auto" w:fill="D9D9D9" w:themeFill="background1" w:themeFillShade="D9"/>
          </w:tcPr>
          <w:p w14:paraId="0D174D06" w14:textId="34B718D6" w:rsidR="001C7572" w:rsidRPr="00C37D02" w:rsidRDefault="001C7572" w:rsidP="001A7C34">
            <w:pPr>
              <w:rPr>
                <w:rFonts w:ascii="Calibri Light" w:hAnsi="Calibri Light" w:cs="Calibri Light"/>
                <w:b/>
                <w:bCs/>
              </w:rPr>
            </w:pPr>
            <w:r w:rsidRPr="00C37D02">
              <w:rPr>
                <w:rFonts w:ascii="Calibri Light" w:hAnsi="Calibri Light" w:cs="Calibri Light"/>
                <w:b/>
                <w:bCs/>
              </w:rPr>
              <w:t>IP Risk Exposure</w:t>
            </w:r>
          </w:p>
        </w:tc>
        <w:tc>
          <w:tcPr>
            <w:tcW w:w="3482" w:type="dxa"/>
            <w:shd w:val="clear" w:color="auto" w:fill="D9D9D9" w:themeFill="background1" w:themeFillShade="D9"/>
          </w:tcPr>
          <w:p w14:paraId="51F28C49" w14:textId="089BD7C2" w:rsidR="001C7572" w:rsidRPr="00C37D02" w:rsidRDefault="001C7572" w:rsidP="001A7C34">
            <w:pPr>
              <w:rPr>
                <w:rFonts w:ascii="Calibri Light" w:hAnsi="Calibri Light" w:cs="Calibri Light"/>
                <w:b/>
                <w:bCs/>
              </w:rPr>
            </w:pPr>
            <w:r w:rsidRPr="00C37D02">
              <w:rPr>
                <w:rFonts w:ascii="Calibri Light" w:hAnsi="Calibri Light" w:cs="Calibri Light"/>
                <w:b/>
                <w:bCs/>
              </w:rPr>
              <w:t>IP Risk Transfer Solution</w:t>
            </w:r>
          </w:p>
        </w:tc>
      </w:tr>
      <w:tr w:rsidR="001C7572" w14:paraId="2ADCE37D" w14:textId="77777777" w:rsidTr="00C37D02">
        <w:tc>
          <w:tcPr>
            <w:tcW w:w="2970" w:type="dxa"/>
          </w:tcPr>
          <w:p w14:paraId="59869213" w14:textId="6B905A69" w:rsidR="001C7572" w:rsidRDefault="001C7572" w:rsidP="001A7C34">
            <w:pPr>
              <w:rPr>
                <w:rFonts w:ascii="Calibri Light" w:hAnsi="Calibri Light" w:cs="Calibri Light"/>
              </w:rPr>
            </w:pPr>
            <w:r>
              <w:rPr>
                <w:rFonts w:ascii="Calibri Light" w:hAnsi="Calibri Light" w:cs="Calibri Light"/>
              </w:rPr>
              <w:t xml:space="preserve">SaaS </w:t>
            </w:r>
            <w:r w:rsidR="007136E4">
              <w:rPr>
                <w:rFonts w:ascii="Calibri Light" w:hAnsi="Calibri Light" w:cs="Calibri Light"/>
              </w:rPr>
              <w:t>B</w:t>
            </w:r>
            <w:r>
              <w:rPr>
                <w:rFonts w:ascii="Calibri Light" w:hAnsi="Calibri Light" w:cs="Calibri Light"/>
              </w:rPr>
              <w:t xml:space="preserve">ased </w:t>
            </w:r>
            <w:r w:rsidR="007136E4">
              <w:rPr>
                <w:rFonts w:ascii="Calibri Light" w:hAnsi="Calibri Light" w:cs="Calibri Light"/>
              </w:rPr>
              <w:t>F</w:t>
            </w:r>
            <w:r>
              <w:rPr>
                <w:rFonts w:ascii="Calibri Light" w:hAnsi="Calibri Light" w:cs="Calibri Light"/>
              </w:rPr>
              <w:t xml:space="preserve">intech </w:t>
            </w:r>
            <w:r w:rsidR="007136E4">
              <w:rPr>
                <w:rFonts w:ascii="Calibri Light" w:hAnsi="Calibri Light" w:cs="Calibri Light"/>
              </w:rPr>
              <w:t>P</w:t>
            </w:r>
            <w:r>
              <w:rPr>
                <w:rFonts w:ascii="Calibri Light" w:hAnsi="Calibri Light" w:cs="Calibri Light"/>
              </w:rPr>
              <w:t xml:space="preserve">latform </w:t>
            </w:r>
            <w:r w:rsidR="007136E4">
              <w:rPr>
                <w:rFonts w:ascii="Calibri Light" w:hAnsi="Calibri Light" w:cs="Calibri Light"/>
              </w:rPr>
              <w:t>P</w:t>
            </w:r>
            <w:r>
              <w:rPr>
                <w:rFonts w:ascii="Calibri Light" w:hAnsi="Calibri Light" w:cs="Calibri Light"/>
              </w:rPr>
              <w:t>rovider</w:t>
            </w:r>
          </w:p>
        </w:tc>
        <w:tc>
          <w:tcPr>
            <w:tcW w:w="3628" w:type="dxa"/>
          </w:tcPr>
          <w:p w14:paraId="1A9EB7A6" w14:textId="748A4CF3" w:rsidR="001C7572" w:rsidRDefault="001C7572" w:rsidP="001A7C34">
            <w:pPr>
              <w:rPr>
                <w:rFonts w:ascii="Calibri Light" w:hAnsi="Calibri Light" w:cs="Calibri Light"/>
              </w:rPr>
            </w:pPr>
            <w:r>
              <w:rPr>
                <w:rFonts w:ascii="Calibri Light" w:hAnsi="Calibri Light" w:cs="Calibri Light"/>
              </w:rPr>
              <w:t xml:space="preserve">Patent infringement allegations from a non-practicing entity </w:t>
            </w:r>
            <w:r w:rsidR="004E77EB">
              <w:rPr>
                <w:rFonts w:ascii="Calibri Light" w:hAnsi="Calibri Light" w:cs="Calibri Light"/>
              </w:rPr>
              <w:t xml:space="preserve">and competitors with similar tech </w:t>
            </w:r>
            <w:r>
              <w:rPr>
                <w:rFonts w:ascii="Calibri Light" w:hAnsi="Calibri Light" w:cs="Calibri Light"/>
              </w:rPr>
              <w:t>seeking to extract royalties.</w:t>
            </w:r>
          </w:p>
        </w:tc>
        <w:tc>
          <w:tcPr>
            <w:tcW w:w="3482" w:type="dxa"/>
          </w:tcPr>
          <w:p w14:paraId="55F81F7D" w14:textId="7F78E89F" w:rsidR="001C7572" w:rsidRDefault="001C7572" w:rsidP="001A7C34">
            <w:pPr>
              <w:rPr>
                <w:rFonts w:ascii="Calibri Light" w:hAnsi="Calibri Light" w:cs="Calibri Light"/>
              </w:rPr>
            </w:pPr>
            <w:r>
              <w:rPr>
                <w:rFonts w:ascii="Calibri Light" w:hAnsi="Calibri Light" w:cs="Calibri Light"/>
              </w:rPr>
              <w:t>Placement of IP infringement insurance including patents with contractual indemnification coverage.</w:t>
            </w:r>
          </w:p>
        </w:tc>
      </w:tr>
      <w:tr w:rsidR="001C7572" w14:paraId="03E3AC2C" w14:textId="77777777" w:rsidTr="00C37D02">
        <w:tc>
          <w:tcPr>
            <w:tcW w:w="2970" w:type="dxa"/>
          </w:tcPr>
          <w:p w14:paraId="77100D85" w14:textId="16F85FAF" w:rsidR="001C7572" w:rsidRDefault="001C7572" w:rsidP="001A7C34">
            <w:pPr>
              <w:rPr>
                <w:rFonts w:ascii="Calibri Light" w:hAnsi="Calibri Light" w:cs="Calibri Light"/>
              </w:rPr>
            </w:pPr>
            <w:r>
              <w:rPr>
                <w:rFonts w:ascii="Calibri Light" w:hAnsi="Calibri Light" w:cs="Calibri Light"/>
              </w:rPr>
              <w:t>E-Commerce Retailer</w:t>
            </w:r>
          </w:p>
        </w:tc>
        <w:tc>
          <w:tcPr>
            <w:tcW w:w="3628" w:type="dxa"/>
          </w:tcPr>
          <w:p w14:paraId="3DE3A2B9" w14:textId="2BA9212E" w:rsidR="001C7572" w:rsidRDefault="001C7572" w:rsidP="001A7C34">
            <w:pPr>
              <w:rPr>
                <w:rFonts w:ascii="Calibri Light" w:hAnsi="Calibri Light" w:cs="Calibri Light"/>
              </w:rPr>
            </w:pPr>
            <w:r w:rsidRPr="001C7572">
              <w:rPr>
                <w:rFonts w:ascii="Calibri Light" w:hAnsi="Calibri Light" w:cs="Calibri Light"/>
              </w:rPr>
              <w:t>Trademark infringement claims from competitors and counterfeiters; Unauthorized use of licensed product images by marketing vendors</w:t>
            </w:r>
            <w:r w:rsidR="004E77EB">
              <w:rPr>
                <w:rFonts w:ascii="Calibri Light" w:hAnsi="Calibri Light" w:cs="Calibri Light"/>
              </w:rPr>
              <w:t>.</w:t>
            </w:r>
          </w:p>
        </w:tc>
        <w:tc>
          <w:tcPr>
            <w:tcW w:w="3482" w:type="dxa"/>
          </w:tcPr>
          <w:p w14:paraId="60E67357" w14:textId="580D4088" w:rsidR="001C7572" w:rsidRDefault="007136E4" w:rsidP="001A7C34">
            <w:pPr>
              <w:rPr>
                <w:rFonts w:ascii="Calibri Light" w:hAnsi="Calibri Light" w:cs="Calibri Light"/>
              </w:rPr>
            </w:pPr>
            <w:r>
              <w:rPr>
                <w:rFonts w:ascii="Calibri Light" w:hAnsi="Calibri Light" w:cs="Calibri Light"/>
              </w:rPr>
              <w:t xml:space="preserve">Placement of </w:t>
            </w:r>
            <w:r w:rsidR="001C7572" w:rsidRPr="001C7572">
              <w:rPr>
                <w:rFonts w:ascii="Calibri Light" w:hAnsi="Calibri Light" w:cs="Calibri Light"/>
              </w:rPr>
              <w:t>trademark infringement insurance</w:t>
            </w:r>
            <w:r>
              <w:rPr>
                <w:rFonts w:ascii="Calibri Light" w:hAnsi="Calibri Light" w:cs="Calibri Light"/>
              </w:rPr>
              <w:t xml:space="preserve"> with breach of contract defense coverage</w:t>
            </w:r>
            <w:r w:rsidR="001C7572">
              <w:rPr>
                <w:rFonts w:ascii="Calibri Light" w:hAnsi="Calibri Light" w:cs="Calibri Light"/>
              </w:rPr>
              <w:t>.</w:t>
            </w:r>
            <w:r w:rsidR="001C7572" w:rsidRPr="001C7572">
              <w:rPr>
                <w:rFonts w:ascii="Calibri Light" w:hAnsi="Calibri Light" w:cs="Calibri Light"/>
              </w:rPr>
              <w:t xml:space="preserve"> </w:t>
            </w:r>
          </w:p>
        </w:tc>
      </w:tr>
      <w:tr w:rsidR="001C7572" w14:paraId="3679AD42" w14:textId="77777777" w:rsidTr="00C37D02">
        <w:tc>
          <w:tcPr>
            <w:tcW w:w="2970" w:type="dxa"/>
          </w:tcPr>
          <w:p w14:paraId="5050C61C" w14:textId="57EF4858" w:rsidR="001C7572" w:rsidRDefault="001C7572" w:rsidP="001A7C34">
            <w:pPr>
              <w:rPr>
                <w:rFonts w:ascii="Calibri Light" w:hAnsi="Calibri Light" w:cs="Calibri Light"/>
              </w:rPr>
            </w:pPr>
            <w:r w:rsidRPr="001C7572">
              <w:rPr>
                <w:rFonts w:ascii="Calibri Light" w:hAnsi="Calibri Light" w:cs="Calibri Light"/>
              </w:rPr>
              <w:t>AI Software Developer</w:t>
            </w:r>
          </w:p>
        </w:tc>
        <w:tc>
          <w:tcPr>
            <w:tcW w:w="3628" w:type="dxa"/>
          </w:tcPr>
          <w:p w14:paraId="45CD0DDE" w14:textId="047D43AD" w:rsidR="001C7572" w:rsidRDefault="001C7572" w:rsidP="001A7C34">
            <w:pPr>
              <w:rPr>
                <w:rFonts w:ascii="Calibri Light" w:hAnsi="Calibri Light" w:cs="Calibri Light"/>
              </w:rPr>
            </w:pPr>
            <w:r w:rsidRPr="001C7572">
              <w:rPr>
                <w:rFonts w:ascii="Calibri Light" w:hAnsi="Calibri Light" w:cs="Calibri Light"/>
              </w:rPr>
              <w:t>Copyright infringement allegations related to training data usage; Breach of NDA with third-party data provider</w:t>
            </w:r>
            <w:r>
              <w:rPr>
                <w:rFonts w:ascii="Calibri Light" w:hAnsi="Calibri Light" w:cs="Calibri Light"/>
              </w:rPr>
              <w:t>.</w:t>
            </w:r>
          </w:p>
        </w:tc>
        <w:tc>
          <w:tcPr>
            <w:tcW w:w="3482" w:type="dxa"/>
          </w:tcPr>
          <w:p w14:paraId="6699D47D" w14:textId="446F6A60" w:rsidR="001C7572" w:rsidRDefault="001C7572" w:rsidP="001A7C34">
            <w:pPr>
              <w:rPr>
                <w:rFonts w:ascii="Calibri Light" w:hAnsi="Calibri Light" w:cs="Calibri Light"/>
              </w:rPr>
            </w:pPr>
            <w:r>
              <w:rPr>
                <w:rFonts w:ascii="Calibri Light" w:hAnsi="Calibri Light" w:cs="Calibri Light"/>
              </w:rPr>
              <w:t>Placement of IP infringement insurance including copyright with breach of contract defense coverage.</w:t>
            </w:r>
          </w:p>
        </w:tc>
      </w:tr>
      <w:tr w:rsidR="001C7572" w14:paraId="3803CB8C" w14:textId="77777777" w:rsidTr="00C37D02">
        <w:tc>
          <w:tcPr>
            <w:tcW w:w="2970" w:type="dxa"/>
          </w:tcPr>
          <w:p w14:paraId="74F87B64" w14:textId="1F8DE5E1" w:rsidR="001C7572" w:rsidRDefault="001C7572" w:rsidP="001A7C34">
            <w:pPr>
              <w:rPr>
                <w:rFonts w:ascii="Calibri Light" w:hAnsi="Calibri Light" w:cs="Calibri Light"/>
              </w:rPr>
            </w:pPr>
            <w:r w:rsidRPr="001C7572">
              <w:rPr>
                <w:rFonts w:ascii="Calibri Light" w:hAnsi="Calibri Light" w:cs="Calibri Light"/>
              </w:rPr>
              <w:t>Cybersecurity Software Provider</w:t>
            </w:r>
          </w:p>
        </w:tc>
        <w:tc>
          <w:tcPr>
            <w:tcW w:w="3628" w:type="dxa"/>
          </w:tcPr>
          <w:p w14:paraId="7BA290ED" w14:textId="6767F003" w:rsidR="001C7572" w:rsidRDefault="001C7572" w:rsidP="001A7C34">
            <w:pPr>
              <w:rPr>
                <w:rFonts w:ascii="Calibri Light" w:hAnsi="Calibri Light" w:cs="Calibri Light"/>
              </w:rPr>
            </w:pPr>
            <w:r w:rsidRPr="001C7572">
              <w:rPr>
                <w:rFonts w:ascii="Calibri Light" w:hAnsi="Calibri Light" w:cs="Calibri Light"/>
              </w:rPr>
              <w:t>Risk of source code theft; Employee theft of trade secrets related to proprietary algorithms</w:t>
            </w:r>
            <w:r>
              <w:rPr>
                <w:rFonts w:ascii="Calibri Light" w:hAnsi="Calibri Light" w:cs="Calibri Light"/>
              </w:rPr>
              <w:t>.</w:t>
            </w:r>
          </w:p>
        </w:tc>
        <w:tc>
          <w:tcPr>
            <w:tcW w:w="3482" w:type="dxa"/>
          </w:tcPr>
          <w:p w14:paraId="269EDFFE" w14:textId="66868CC5" w:rsidR="001C7572" w:rsidRDefault="001C7572" w:rsidP="001A7C34">
            <w:pPr>
              <w:rPr>
                <w:rFonts w:ascii="Calibri Light" w:hAnsi="Calibri Light" w:cs="Calibri Light"/>
              </w:rPr>
            </w:pPr>
            <w:r>
              <w:rPr>
                <w:rFonts w:ascii="Calibri Light" w:hAnsi="Calibri Light" w:cs="Calibri Light"/>
              </w:rPr>
              <w:t xml:space="preserve">Placement of IP Infringement </w:t>
            </w:r>
            <w:r w:rsidR="004E77EB">
              <w:rPr>
                <w:rFonts w:ascii="Calibri Light" w:hAnsi="Calibri Light" w:cs="Calibri Light"/>
              </w:rPr>
              <w:t xml:space="preserve">and </w:t>
            </w:r>
            <w:r>
              <w:rPr>
                <w:rFonts w:ascii="Calibri Light" w:hAnsi="Calibri Light" w:cs="Calibri Light"/>
              </w:rPr>
              <w:t>Pursuit coverage</w:t>
            </w:r>
            <w:r w:rsidR="004E77EB">
              <w:rPr>
                <w:rFonts w:ascii="Calibri Light" w:hAnsi="Calibri Light" w:cs="Calibri Light"/>
              </w:rPr>
              <w:t>,</w:t>
            </w:r>
            <w:r>
              <w:rPr>
                <w:rFonts w:ascii="Calibri Light" w:hAnsi="Calibri Light" w:cs="Calibri Light"/>
              </w:rPr>
              <w:t xml:space="preserve"> including breach of contract pursuit.</w:t>
            </w:r>
          </w:p>
        </w:tc>
      </w:tr>
      <w:tr w:rsidR="001C7572" w14:paraId="4096A910" w14:textId="77777777" w:rsidTr="00C37D02">
        <w:tc>
          <w:tcPr>
            <w:tcW w:w="2970" w:type="dxa"/>
          </w:tcPr>
          <w:p w14:paraId="04A47D26" w14:textId="4628898F" w:rsidR="001C7572" w:rsidRDefault="007136E4" w:rsidP="001A7C34">
            <w:pPr>
              <w:rPr>
                <w:rFonts w:ascii="Calibri Light" w:hAnsi="Calibri Light" w:cs="Calibri Light"/>
              </w:rPr>
            </w:pPr>
            <w:r>
              <w:rPr>
                <w:rFonts w:ascii="Calibri Light" w:hAnsi="Calibri Light" w:cs="Calibri Light"/>
              </w:rPr>
              <w:t>Private Equity Firm Acquiring SaaS Platforms</w:t>
            </w:r>
          </w:p>
        </w:tc>
        <w:tc>
          <w:tcPr>
            <w:tcW w:w="3628" w:type="dxa"/>
          </w:tcPr>
          <w:p w14:paraId="3561D2A1" w14:textId="74A9C2F7" w:rsidR="001C7572" w:rsidRDefault="007136E4" w:rsidP="001A7C34">
            <w:pPr>
              <w:rPr>
                <w:rFonts w:ascii="Calibri Light" w:hAnsi="Calibri Light" w:cs="Calibri Light"/>
              </w:rPr>
            </w:pPr>
            <w:r>
              <w:rPr>
                <w:rFonts w:ascii="Calibri Light" w:hAnsi="Calibri Light" w:cs="Calibri Light"/>
              </w:rPr>
              <w:t>Assumption of legacy IP exposures, including misappropriation of trade secrets</w:t>
            </w:r>
            <w:r w:rsidR="004E77EB">
              <w:rPr>
                <w:rFonts w:ascii="Calibri Light" w:hAnsi="Calibri Light" w:cs="Calibri Light"/>
              </w:rPr>
              <w:t xml:space="preserve"> risk</w:t>
            </w:r>
            <w:r>
              <w:rPr>
                <w:rFonts w:ascii="Calibri Light" w:hAnsi="Calibri Light" w:cs="Calibri Light"/>
              </w:rPr>
              <w:t>, infringement risk and contractual indemnification risk.</w:t>
            </w:r>
          </w:p>
        </w:tc>
        <w:tc>
          <w:tcPr>
            <w:tcW w:w="3482" w:type="dxa"/>
          </w:tcPr>
          <w:p w14:paraId="04DA2A55" w14:textId="33CBE737" w:rsidR="001C7572" w:rsidRDefault="007136E4" w:rsidP="001A7C34">
            <w:pPr>
              <w:rPr>
                <w:rFonts w:ascii="Calibri Light" w:hAnsi="Calibri Light" w:cs="Calibri Light"/>
              </w:rPr>
            </w:pPr>
            <w:r>
              <w:rPr>
                <w:rFonts w:ascii="Calibri Light" w:hAnsi="Calibri Light" w:cs="Calibri Light"/>
              </w:rPr>
              <w:t xml:space="preserve">Placement of comprehensive IP insurance program including </w:t>
            </w:r>
            <w:r w:rsidR="00531060">
              <w:rPr>
                <w:rFonts w:ascii="Calibri Light" w:hAnsi="Calibri Light" w:cs="Calibri Light"/>
              </w:rPr>
              <w:t xml:space="preserve">infringement, breach of contract defense, and contractual indemnification obligation defense. </w:t>
            </w:r>
          </w:p>
        </w:tc>
      </w:tr>
      <w:tr w:rsidR="0095175F" w14:paraId="57E61C9C" w14:textId="77777777" w:rsidTr="00C37D02">
        <w:tc>
          <w:tcPr>
            <w:tcW w:w="2970" w:type="dxa"/>
          </w:tcPr>
          <w:p w14:paraId="5084FFD7" w14:textId="0FAB4EDF" w:rsidR="0095175F" w:rsidRDefault="004E77EB" w:rsidP="001A7C34">
            <w:pPr>
              <w:rPr>
                <w:rFonts w:ascii="Calibri Light" w:hAnsi="Calibri Light" w:cs="Calibri Light"/>
              </w:rPr>
            </w:pPr>
            <w:r>
              <w:rPr>
                <w:rFonts w:ascii="Calibri Light" w:hAnsi="Calibri Light" w:cs="Calibri Light"/>
              </w:rPr>
              <w:t>Real Estate SaaS platform integrating third party data to deliver services.</w:t>
            </w:r>
          </w:p>
        </w:tc>
        <w:tc>
          <w:tcPr>
            <w:tcW w:w="3628" w:type="dxa"/>
          </w:tcPr>
          <w:p w14:paraId="1957C595" w14:textId="55EFA6DD" w:rsidR="0095175F" w:rsidRDefault="0095175F" w:rsidP="001A7C34">
            <w:pPr>
              <w:rPr>
                <w:rFonts w:ascii="Calibri Light" w:hAnsi="Calibri Light" w:cs="Calibri Light"/>
              </w:rPr>
            </w:pPr>
            <w:r>
              <w:rPr>
                <w:rFonts w:ascii="Calibri Light" w:hAnsi="Calibri Light" w:cs="Calibri Light"/>
              </w:rPr>
              <w:t xml:space="preserve">Licensing </w:t>
            </w:r>
            <w:r w:rsidR="004E77EB">
              <w:rPr>
                <w:rFonts w:ascii="Calibri Light" w:hAnsi="Calibri Light" w:cs="Calibri Light"/>
              </w:rPr>
              <w:t xml:space="preserve">and data usage </w:t>
            </w:r>
            <w:r>
              <w:rPr>
                <w:rFonts w:ascii="Calibri Light" w:hAnsi="Calibri Light" w:cs="Calibri Light"/>
              </w:rPr>
              <w:t xml:space="preserve">disputes arising from third party </w:t>
            </w:r>
            <w:proofErr w:type="gramStart"/>
            <w:r>
              <w:rPr>
                <w:rFonts w:ascii="Calibri Light" w:hAnsi="Calibri Light" w:cs="Calibri Light"/>
              </w:rPr>
              <w:t>provider</w:t>
            </w:r>
            <w:proofErr w:type="gramEnd"/>
            <w:r>
              <w:rPr>
                <w:rFonts w:ascii="Calibri Light" w:hAnsi="Calibri Light" w:cs="Calibri Light"/>
              </w:rPr>
              <w:t xml:space="preserve"> of data integrated into SaaS platform.</w:t>
            </w:r>
          </w:p>
        </w:tc>
        <w:tc>
          <w:tcPr>
            <w:tcW w:w="3482" w:type="dxa"/>
          </w:tcPr>
          <w:p w14:paraId="57439CE0" w14:textId="06494FBE" w:rsidR="0095175F" w:rsidRDefault="004E77EB" w:rsidP="001A7C34">
            <w:pPr>
              <w:rPr>
                <w:rFonts w:ascii="Calibri Light" w:hAnsi="Calibri Light" w:cs="Calibri Light"/>
              </w:rPr>
            </w:pPr>
            <w:r>
              <w:rPr>
                <w:rFonts w:ascii="Calibri Light" w:hAnsi="Calibri Light" w:cs="Calibri Light"/>
              </w:rPr>
              <w:t>Placement of IP infringement insurance with breach of contract defense coverage.</w:t>
            </w:r>
          </w:p>
        </w:tc>
      </w:tr>
    </w:tbl>
    <w:p w14:paraId="2DA646F1" w14:textId="77777777" w:rsidR="00C37D02" w:rsidRDefault="00C37D02" w:rsidP="001A7C34">
      <w:pPr>
        <w:rPr>
          <w:rFonts w:ascii="Calibri Light" w:hAnsi="Calibri Light" w:cs="Calibri Light"/>
        </w:rPr>
      </w:pPr>
    </w:p>
    <w:p w14:paraId="3DDB1E9B" w14:textId="41F6A1B4" w:rsidR="0095175F" w:rsidRDefault="004E77EB" w:rsidP="001A7C34">
      <w:pPr>
        <w:rPr>
          <w:rFonts w:ascii="Calibri Light" w:hAnsi="Calibri Light" w:cs="Calibri Light"/>
        </w:rPr>
      </w:pPr>
      <w:r>
        <w:rPr>
          <w:rFonts w:ascii="Calibri Light" w:hAnsi="Calibri Light" w:cs="Calibri Light"/>
        </w:rPr>
        <w:t>Contact us today to schedule a gap analysis and see how your existing coverage protects against your IP risk and learn how comprehensive IP Insurance can help mitigate your risk.</w:t>
      </w:r>
    </w:p>
    <w:p w14:paraId="36B6FC15" w14:textId="77777777" w:rsidR="004C708E" w:rsidRDefault="004C708E" w:rsidP="004C708E">
      <w:pPr>
        <w:rPr>
          <w:rFonts w:ascii="Calibri Light" w:hAnsi="Calibri Light" w:cs="Calibri Light"/>
          <w:b/>
          <w:bCs/>
        </w:rPr>
      </w:pPr>
      <w:r>
        <w:rPr>
          <w:rFonts w:ascii="Calibri Light" w:hAnsi="Calibri Light" w:cs="Calibri Light"/>
          <w:b/>
          <w:bCs/>
        </w:rPr>
        <w:lastRenderedPageBreak/>
        <w:t>Conclusion</w:t>
      </w:r>
    </w:p>
    <w:p w14:paraId="28A042E4" w14:textId="77777777" w:rsidR="004C708E" w:rsidRDefault="004C708E" w:rsidP="004C708E">
      <w:pPr>
        <w:rPr>
          <w:rFonts w:ascii="Calibri Light" w:hAnsi="Calibri Light" w:cs="Calibri Light"/>
        </w:rPr>
      </w:pPr>
      <w:r>
        <w:rPr>
          <w:rFonts w:ascii="Calibri Light" w:hAnsi="Calibri Light" w:cs="Calibri Light"/>
        </w:rPr>
        <w:t>M</w:t>
      </w:r>
      <w:r w:rsidRPr="001A7C34">
        <w:rPr>
          <w:rFonts w:ascii="Calibri Light" w:hAnsi="Calibri Light" w:cs="Calibri Light"/>
        </w:rPr>
        <w:t xml:space="preserve">anaging intellectual property risks is essential for safeguarding the intangible assets that contribute significantly to a company's </w:t>
      </w:r>
      <w:r>
        <w:rPr>
          <w:rFonts w:ascii="Calibri Light" w:hAnsi="Calibri Light" w:cs="Calibri Light"/>
        </w:rPr>
        <w:t xml:space="preserve">value, </w:t>
      </w:r>
      <w:r w:rsidRPr="001A7C34">
        <w:rPr>
          <w:rFonts w:ascii="Calibri Light" w:hAnsi="Calibri Light" w:cs="Calibri Light"/>
        </w:rPr>
        <w:t>competitive edge</w:t>
      </w:r>
      <w:r>
        <w:rPr>
          <w:rFonts w:ascii="Calibri Light" w:hAnsi="Calibri Light" w:cs="Calibri Light"/>
        </w:rPr>
        <w:t>,</w:t>
      </w:r>
      <w:r w:rsidRPr="001A7C34">
        <w:rPr>
          <w:rFonts w:ascii="Calibri Light" w:hAnsi="Calibri Light" w:cs="Calibri Light"/>
        </w:rPr>
        <w:t xml:space="preserve"> and long-term success. A structured risk management process, supported by well-defined policies and proactive strategies, ensures that potential threats are identified, assessed, and mitigated effectively. </w:t>
      </w:r>
    </w:p>
    <w:p w14:paraId="24F17F55" w14:textId="1184A450" w:rsidR="004C708E" w:rsidRPr="001A7C34" w:rsidRDefault="004C708E" w:rsidP="004C708E">
      <w:pPr>
        <w:rPr>
          <w:rFonts w:ascii="Calibri Light" w:hAnsi="Calibri Light" w:cs="Calibri Light"/>
        </w:rPr>
      </w:pPr>
      <w:r w:rsidRPr="001A7C34">
        <w:rPr>
          <w:rFonts w:ascii="Calibri Light" w:hAnsi="Calibri Light" w:cs="Calibri Light"/>
        </w:rPr>
        <w:t>Insurance plays a vital role in this framework by providing financial resilience and broad protection against various IP-related exposures. Partnering with experienced advisors like Axis Insurance can help businesses develop tailored risk management solutions, ensuring the ongoing protection and maximization of intellectual property value.</w:t>
      </w:r>
    </w:p>
    <w:p w14:paraId="35652346" w14:textId="1ECEEE04" w:rsidR="001A7C34" w:rsidRPr="001A7C34" w:rsidRDefault="001A7C34" w:rsidP="001A7C34">
      <w:pPr>
        <w:rPr>
          <w:rFonts w:ascii="Calibri Light" w:hAnsi="Calibri Light" w:cs="Calibri Light"/>
        </w:rPr>
      </w:pPr>
      <w:r w:rsidRPr="001A7C34">
        <w:rPr>
          <w:rFonts w:ascii="Calibri Light" w:hAnsi="Calibri Light" w:cs="Calibri Light"/>
        </w:rPr>
        <w:t>Together, these strategies create a robust framework for identifying, assessing, treating, and monitoring IP risks. Through a combination of proactive controls and appropriate insurance coverage, businesses can protect their intellectual property and maintain a competitive edge in the marketplace.</w:t>
      </w:r>
    </w:p>
    <w:p w14:paraId="692D25A1" w14:textId="77777777" w:rsidR="004C708E" w:rsidRPr="001A7C34" w:rsidRDefault="004C708E" w:rsidP="004C708E">
      <w:pPr>
        <w:rPr>
          <w:rFonts w:ascii="Calibri Light" w:hAnsi="Calibri Light" w:cs="Calibri Light"/>
        </w:rPr>
      </w:pPr>
      <w:r w:rsidRPr="001A7C34">
        <w:rPr>
          <w:rFonts w:ascii="Calibri Light" w:hAnsi="Calibri Light" w:cs="Calibri Light"/>
        </w:rPr>
        <w:t>Axis Insurance</w:t>
      </w:r>
      <w:r>
        <w:rPr>
          <w:rFonts w:ascii="Calibri Light" w:hAnsi="Calibri Light" w:cs="Calibri Light"/>
        </w:rPr>
        <w:t xml:space="preserve"> is</w:t>
      </w:r>
      <w:r w:rsidRPr="001A7C34">
        <w:rPr>
          <w:rFonts w:ascii="Calibri Light" w:hAnsi="Calibri Light" w:cs="Calibri Light"/>
        </w:rPr>
        <w:t xml:space="preserve"> a boutique brokerage with extensive experience in IP risk management</w:t>
      </w:r>
      <w:r>
        <w:rPr>
          <w:rFonts w:ascii="Calibri Light" w:hAnsi="Calibri Light" w:cs="Calibri Light"/>
        </w:rPr>
        <w:t xml:space="preserve"> and</w:t>
      </w:r>
      <w:r w:rsidRPr="001A7C34">
        <w:rPr>
          <w:rFonts w:ascii="Calibri Light" w:hAnsi="Calibri Light" w:cs="Calibri Light"/>
        </w:rPr>
        <w:t xml:space="preserve"> is well-positioned to advise </w:t>
      </w:r>
      <w:r>
        <w:rPr>
          <w:rFonts w:ascii="Calibri Light" w:hAnsi="Calibri Light" w:cs="Calibri Light"/>
        </w:rPr>
        <w:t xml:space="preserve">your </w:t>
      </w:r>
      <w:r w:rsidRPr="001A7C34">
        <w:rPr>
          <w:rFonts w:ascii="Calibri Light" w:hAnsi="Calibri Light" w:cs="Calibri Light"/>
        </w:rPr>
        <w:t>business on</w:t>
      </w:r>
      <w:r>
        <w:rPr>
          <w:rFonts w:ascii="Calibri Light" w:hAnsi="Calibri Light" w:cs="Calibri Light"/>
        </w:rPr>
        <w:t xml:space="preserve"> how</w:t>
      </w:r>
      <w:r w:rsidRPr="001A7C34">
        <w:rPr>
          <w:rFonts w:ascii="Calibri Light" w:hAnsi="Calibri Light" w:cs="Calibri Light"/>
        </w:rPr>
        <w:t xml:space="preserve"> </w:t>
      </w:r>
      <w:r>
        <w:rPr>
          <w:rFonts w:ascii="Calibri Light" w:hAnsi="Calibri Light" w:cs="Calibri Light"/>
        </w:rPr>
        <w:t xml:space="preserve">to </w:t>
      </w:r>
      <w:r w:rsidRPr="001A7C34">
        <w:rPr>
          <w:rFonts w:ascii="Calibri Light" w:hAnsi="Calibri Light" w:cs="Calibri Light"/>
        </w:rPr>
        <w:t>develop tailored</w:t>
      </w:r>
      <w:r>
        <w:rPr>
          <w:rFonts w:ascii="Calibri Light" w:hAnsi="Calibri Light" w:cs="Calibri Light"/>
        </w:rPr>
        <w:t xml:space="preserve"> risk management and</w:t>
      </w:r>
      <w:r w:rsidRPr="001A7C34">
        <w:rPr>
          <w:rFonts w:ascii="Calibri Light" w:hAnsi="Calibri Light" w:cs="Calibri Light"/>
        </w:rPr>
        <w:t xml:space="preserve"> insurance solutions that align with </w:t>
      </w:r>
      <w:r>
        <w:rPr>
          <w:rFonts w:ascii="Calibri Light" w:hAnsi="Calibri Light" w:cs="Calibri Light"/>
        </w:rPr>
        <w:t>you</w:t>
      </w:r>
      <w:r w:rsidRPr="001A7C34">
        <w:rPr>
          <w:rFonts w:ascii="Calibri Light" w:hAnsi="Calibri Light" w:cs="Calibri Light"/>
        </w:rPr>
        <w:t>r unique risk profile.</w:t>
      </w:r>
    </w:p>
    <w:p w14:paraId="25403423" w14:textId="77777777" w:rsidR="001A7C34" w:rsidRDefault="001A7C34">
      <w:pPr>
        <w:rPr>
          <w:rFonts w:ascii="Calibri Light" w:hAnsi="Calibri Light" w:cs="Calibri Light"/>
          <w:b/>
          <w:bCs/>
        </w:rPr>
      </w:pPr>
    </w:p>
    <w:p w14:paraId="010CF1B3" w14:textId="37F8979C" w:rsidR="001A7C34" w:rsidRDefault="001A7C34" w:rsidP="001A7C34">
      <w:pPr>
        <w:rPr>
          <w:rFonts w:ascii="Calibri Light" w:hAnsi="Calibri Light" w:cs="Calibri Light"/>
        </w:rPr>
      </w:pPr>
    </w:p>
    <w:p w14:paraId="4AA9BC4D" w14:textId="77777777" w:rsidR="00EB67EF" w:rsidRDefault="00EB67EF" w:rsidP="001A7C34">
      <w:pPr>
        <w:rPr>
          <w:rFonts w:ascii="Calibri Light" w:hAnsi="Calibri Light" w:cs="Calibri Light"/>
        </w:rPr>
      </w:pPr>
    </w:p>
    <w:p w14:paraId="0E6A1F8A" w14:textId="77777777" w:rsidR="004C708E" w:rsidRDefault="004C708E" w:rsidP="001A7C34">
      <w:pPr>
        <w:rPr>
          <w:rFonts w:ascii="Calibri Light" w:hAnsi="Calibri Light" w:cs="Calibri Light"/>
        </w:rPr>
      </w:pPr>
    </w:p>
    <w:p w14:paraId="382FEBB4" w14:textId="77777777" w:rsidR="004C708E" w:rsidRDefault="004C708E" w:rsidP="001A7C34">
      <w:pPr>
        <w:rPr>
          <w:rFonts w:ascii="Calibri Light" w:hAnsi="Calibri Light" w:cs="Calibri Light"/>
        </w:rPr>
      </w:pPr>
    </w:p>
    <w:p w14:paraId="1CD552A6" w14:textId="77777777" w:rsidR="00531060" w:rsidRDefault="00531060" w:rsidP="001A7C34">
      <w:pPr>
        <w:rPr>
          <w:rFonts w:ascii="Calibri Light" w:hAnsi="Calibri Light" w:cs="Calibri Light"/>
        </w:rPr>
      </w:pPr>
    </w:p>
    <w:p w14:paraId="5F144080" w14:textId="77777777" w:rsidR="00531060" w:rsidRDefault="00531060" w:rsidP="001A7C34">
      <w:pPr>
        <w:rPr>
          <w:rFonts w:ascii="Calibri Light" w:hAnsi="Calibri Light" w:cs="Calibri Light"/>
        </w:rPr>
      </w:pPr>
    </w:p>
    <w:p w14:paraId="15827032" w14:textId="77777777" w:rsidR="00531060" w:rsidRDefault="00531060" w:rsidP="001A7C34">
      <w:pPr>
        <w:rPr>
          <w:rFonts w:ascii="Calibri Light" w:hAnsi="Calibri Light" w:cs="Calibri Light"/>
        </w:rPr>
      </w:pPr>
    </w:p>
    <w:p w14:paraId="340E5D65" w14:textId="77777777" w:rsidR="00531060" w:rsidRDefault="00531060" w:rsidP="001A7C34">
      <w:pPr>
        <w:rPr>
          <w:rFonts w:ascii="Calibri Light" w:hAnsi="Calibri Light" w:cs="Calibri Light"/>
        </w:rPr>
      </w:pPr>
    </w:p>
    <w:p w14:paraId="0382AFDF" w14:textId="77777777" w:rsidR="00C37D02" w:rsidRDefault="00C37D02" w:rsidP="001A7C34">
      <w:pPr>
        <w:rPr>
          <w:rFonts w:ascii="Calibri Light" w:hAnsi="Calibri Light" w:cs="Calibri Light"/>
        </w:rPr>
      </w:pPr>
    </w:p>
    <w:p w14:paraId="23985DC3" w14:textId="77777777" w:rsidR="00C37D02" w:rsidRDefault="00C37D02" w:rsidP="001A7C34">
      <w:pPr>
        <w:rPr>
          <w:rFonts w:ascii="Calibri Light" w:hAnsi="Calibri Light" w:cs="Calibri Light"/>
        </w:rPr>
      </w:pPr>
    </w:p>
    <w:p w14:paraId="75090D97" w14:textId="77777777" w:rsidR="00531060" w:rsidRDefault="00531060" w:rsidP="001A7C34">
      <w:pPr>
        <w:rPr>
          <w:rFonts w:ascii="Calibri Light" w:hAnsi="Calibri Light" w:cs="Calibri Light"/>
        </w:rPr>
      </w:pPr>
    </w:p>
    <w:p w14:paraId="038FC62C" w14:textId="77777777" w:rsidR="00531060" w:rsidRDefault="00531060" w:rsidP="001A7C34">
      <w:pPr>
        <w:rPr>
          <w:rFonts w:ascii="Calibri Light" w:hAnsi="Calibri Light" w:cs="Calibri Light"/>
        </w:rPr>
      </w:pPr>
    </w:p>
    <w:p w14:paraId="79E8AED0" w14:textId="77777777" w:rsidR="00531060" w:rsidRDefault="00531060" w:rsidP="001A7C34">
      <w:pPr>
        <w:rPr>
          <w:rFonts w:ascii="Calibri Light" w:hAnsi="Calibri Light" w:cs="Calibri Light"/>
        </w:rPr>
      </w:pPr>
    </w:p>
    <w:p w14:paraId="574ED586" w14:textId="77777777" w:rsidR="00531060" w:rsidRDefault="00531060" w:rsidP="001A7C34">
      <w:pPr>
        <w:rPr>
          <w:rFonts w:ascii="Calibri Light" w:hAnsi="Calibri Light" w:cs="Calibri Light"/>
        </w:rPr>
      </w:pPr>
    </w:p>
    <w:p w14:paraId="474E7344" w14:textId="77777777" w:rsidR="00EB67EF" w:rsidRDefault="00EB67EF" w:rsidP="001A7C34">
      <w:pPr>
        <w:rPr>
          <w:rFonts w:ascii="Calibri Light" w:hAnsi="Calibri Light" w:cs="Calibri Light"/>
        </w:rPr>
      </w:pPr>
    </w:p>
    <w:p w14:paraId="59F0CCC9" w14:textId="77777777" w:rsidR="00BD369A" w:rsidRDefault="00BD369A" w:rsidP="001A7C34">
      <w:pPr>
        <w:rPr>
          <w:rFonts w:ascii="Calibri Light" w:hAnsi="Calibri Light" w:cs="Calibri Light"/>
        </w:rPr>
      </w:pPr>
    </w:p>
    <w:p w14:paraId="7648998A" w14:textId="18ABDB4B" w:rsidR="00D10EE7" w:rsidRPr="00D10EE7" w:rsidRDefault="00D10EE7" w:rsidP="001A7C34">
      <w:pPr>
        <w:rPr>
          <w:rFonts w:ascii="Calibri Light" w:hAnsi="Calibri Light" w:cs="Calibri Light"/>
          <w:b/>
          <w:bCs/>
          <w:color w:val="FF0000"/>
        </w:rPr>
      </w:pPr>
      <w:r>
        <w:rPr>
          <w:rFonts w:ascii="Calibri Light" w:hAnsi="Calibri Light" w:cs="Calibri Light"/>
          <w:b/>
          <w:bCs/>
          <w:color w:val="FF0000"/>
        </w:rPr>
        <w:lastRenderedPageBreak/>
        <w:t>Additional Questions to be worked into Input/Output</w:t>
      </w:r>
    </w:p>
    <w:p w14:paraId="557BD326" w14:textId="731E8E5E" w:rsidR="00BA4DB2" w:rsidRPr="00D10EE7" w:rsidRDefault="00C37D02" w:rsidP="001A7C34">
      <w:pPr>
        <w:rPr>
          <w:rFonts w:ascii="Calibri Light" w:hAnsi="Calibri Light" w:cs="Calibri Light"/>
          <w:b/>
          <w:bCs/>
          <w:color w:val="FF0000"/>
        </w:rPr>
      </w:pPr>
      <w:r w:rsidRPr="00D10EE7">
        <w:rPr>
          <w:rFonts w:ascii="Calibri Light" w:hAnsi="Calibri Light" w:cs="Calibri Light"/>
          <w:b/>
          <w:bCs/>
          <w:color w:val="FF0000"/>
        </w:rPr>
        <w:t xml:space="preserve">Starting </w:t>
      </w:r>
      <w:r w:rsidR="004C708E" w:rsidRPr="00D10EE7">
        <w:rPr>
          <w:rFonts w:ascii="Calibri Light" w:hAnsi="Calibri Light" w:cs="Calibri Light"/>
          <w:b/>
          <w:bCs/>
          <w:color w:val="FF0000"/>
        </w:rPr>
        <w:t>Question</w:t>
      </w:r>
      <w:r w:rsidRPr="00D10EE7">
        <w:rPr>
          <w:rFonts w:ascii="Calibri Light" w:hAnsi="Calibri Light" w:cs="Calibri Light"/>
          <w:b/>
          <w:bCs/>
          <w:color w:val="FF0000"/>
        </w:rPr>
        <w:t>s</w:t>
      </w:r>
      <w:r w:rsidR="00D10EE7" w:rsidRPr="00D10EE7">
        <w:rPr>
          <w:rFonts w:ascii="Calibri Light" w:hAnsi="Calibri Light" w:cs="Calibri Light"/>
          <w:b/>
          <w:bCs/>
          <w:color w:val="FF0000"/>
        </w:rPr>
        <w:t xml:space="preserve"> </w:t>
      </w:r>
    </w:p>
    <w:p w14:paraId="2B6E3A12" w14:textId="5F5FCEA9" w:rsidR="00600DA2" w:rsidRPr="00600DA2" w:rsidRDefault="00600DA2" w:rsidP="00600DA2">
      <w:pPr>
        <w:pStyle w:val="ListParagraph"/>
        <w:numPr>
          <w:ilvl w:val="0"/>
          <w:numId w:val="9"/>
        </w:numPr>
        <w:rPr>
          <w:rFonts w:ascii="Calibri Light" w:hAnsi="Calibri Light" w:cs="Calibri Light"/>
        </w:rPr>
      </w:pPr>
      <w:r w:rsidRPr="00600DA2">
        <w:rPr>
          <w:rFonts w:ascii="Calibri Light" w:hAnsi="Calibri Light" w:cs="Calibri Light"/>
        </w:rPr>
        <w:t>Name of Company</w:t>
      </w:r>
    </w:p>
    <w:p w14:paraId="21812F6B" w14:textId="5878DE88" w:rsidR="00600DA2" w:rsidRPr="00600DA2" w:rsidRDefault="00600DA2" w:rsidP="00600DA2">
      <w:pPr>
        <w:pStyle w:val="ListParagraph"/>
        <w:numPr>
          <w:ilvl w:val="0"/>
          <w:numId w:val="9"/>
        </w:numPr>
        <w:rPr>
          <w:rFonts w:ascii="Calibri Light" w:hAnsi="Calibri Light" w:cs="Calibri Light"/>
        </w:rPr>
      </w:pPr>
      <w:r w:rsidRPr="00600DA2">
        <w:rPr>
          <w:rFonts w:ascii="Calibri Light" w:hAnsi="Calibri Light" w:cs="Calibri Light"/>
        </w:rPr>
        <w:t>Name of person completing</w:t>
      </w:r>
    </w:p>
    <w:p w14:paraId="6800FECD" w14:textId="467ECEDF" w:rsidR="00600DA2" w:rsidRDefault="00600DA2" w:rsidP="00600DA2">
      <w:pPr>
        <w:pStyle w:val="ListParagraph"/>
        <w:numPr>
          <w:ilvl w:val="0"/>
          <w:numId w:val="9"/>
        </w:numPr>
        <w:rPr>
          <w:rFonts w:ascii="Calibri Light" w:hAnsi="Calibri Light" w:cs="Calibri Light"/>
        </w:rPr>
      </w:pPr>
      <w:r w:rsidRPr="00600DA2">
        <w:rPr>
          <w:rFonts w:ascii="Calibri Light" w:hAnsi="Calibri Light" w:cs="Calibri Light"/>
        </w:rPr>
        <w:t>Email of person completing</w:t>
      </w:r>
    </w:p>
    <w:p w14:paraId="3EBC8A27" w14:textId="620CD714" w:rsidR="00600DA2" w:rsidRDefault="00600DA2" w:rsidP="00600DA2">
      <w:pPr>
        <w:pStyle w:val="ListParagraph"/>
        <w:numPr>
          <w:ilvl w:val="0"/>
          <w:numId w:val="9"/>
        </w:numPr>
        <w:rPr>
          <w:rFonts w:ascii="Calibri Light" w:hAnsi="Calibri Light" w:cs="Calibri Light"/>
        </w:rPr>
      </w:pPr>
      <w:r>
        <w:rPr>
          <w:rFonts w:ascii="Calibri Light" w:hAnsi="Calibri Light" w:cs="Calibri Light"/>
        </w:rPr>
        <w:t>What sector does your business operate in?</w:t>
      </w:r>
    </w:p>
    <w:p w14:paraId="42AA6A05" w14:textId="09DDD049" w:rsidR="00600DA2" w:rsidRPr="00600DA2" w:rsidRDefault="00600DA2" w:rsidP="00600DA2">
      <w:pPr>
        <w:pStyle w:val="ListParagraph"/>
        <w:numPr>
          <w:ilvl w:val="0"/>
          <w:numId w:val="9"/>
        </w:numPr>
        <w:rPr>
          <w:rFonts w:ascii="Calibri Light" w:hAnsi="Calibri Light" w:cs="Calibri Light"/>
        </w:rPr>
      </w:pPr>
      <w:r w:rsidRPr="00600DA2">
        <w:rPr>
          <w:rFonts w:ascii="Calibri Light" w:hAnsi="Calibri Light" w:cs="Calibri Light"/>
        </w:rPr>
        <w:t xml:space="preserve">What are your approximate annual revenues? </w:t>
      </w:r>
    </w:p>
    <w:p w14:paraId="248BA824" w14:textId="55B13A86" w:rsidR="00600DA2" w:rsidRDefault="00600DA2" w:rsidP="00600DA2">
      <w:pPr>
        <w:pStyle w:val="ListParagraph"/>
        <w:numPr>
          <w:ilvl w:val="0"/>
          <w:numId w:val="9"/>
        </w:numPr>
        <w:rPr>
          <w:rFonts w:ascii="Calibri Light" w:hAnsi="Calibri Light" w:cs="Calibri Light"/>
        </w:rPr>
      </w:pPr>
      <w:r w:rsidRPr="00600DA2">
        <w:rPr>
          <w:rFonts w:ascii="Calibri Light" w:hAnsi="Calibri Light" w:cs="Calibri Light"/>
        </w:rPr>
        <w:t xml:space="preserve">What geographic areas are your customers located? </w:t>
      </w:r>
    </w:p>
    <w:p w14:paraId="29958BCC" w14:textId="1C27B2DE" w:rsidR="007723F9" w:rsidRPr="00600DA2" w:rsidRDefault="007723F9" w:rsidP="00600DA2">
      <w:pPr>
        <w:pStyle w:val="ListParagraph"/>
        <w:numPr>
          <w:ilvl w:val="0"/>
          <w:numId w:val="9"/>
        </w:numPr>
        <w:rPr>
          <w:rFonts w:ascii="Calibri Light" w:hAnsi="Calibri Light" w:cs="Calibri Light"/>
        </w:rPr>
      </w:pPr>
      <w:r>
        <w:rPr>
          <w:rFonts w:ascii="Calibri Light" w:hAnsi="Calibri Light" w:cs="Calibri Light"/>
        </w:rPr>
        <w:t>Do you currently carry Intellectual Property Insurance?</w:t>
      </w:r>
    </w:p>
    <w:p w14:paraId="171CB076" w14:textId="1239AC86" w:rsidR="00600DA2" w:rsidRPr="00600DA2" w:rsidRDefault="007723F9" w:rsidP="00600DA2">
      <w:pPr>
        <w:pStyle w:val="ListParagraph"/>
        <w:numPr>
          <w:ilvl w:val="0"/>
          <w:numId w:val="9"/>
        </w:numPr>
        <w:rPr>
          <w:rFonts w:ascii="Calibri Light" w:hAnsi="Calibri Light" w:cs="Calibri Light"/>
        </w:rPr>
      </w:pPr>
      <w:r>
        <w:rPr>
          <w:rFonts w:ascii="Calibri Light" w:hAnsi="Calibri Light" w:cs="Calibri Light"/>
        </w:rPr>
        <w:t>Would you like a coverage proposal for Intellectual Property Insurance?</w:t>
      </w:r>
    </w:p>
    <w:p w14:paraId="2A6EA2C3" w14:textId="45D7C6A4" w:rsidR="00C37D02" w:rsidRPr="00D10EE7" w:rsidRDefault="00C37D02" w:rsidP="00EB67EF">
      <w:pPr>
        <w:rPr>
          <w:rFonts w:ascii="Calibri Light" w:hAnsi="Calibri Light" w:cs="Calibri Light"/>
          <w:b/>
          <w:bCs/>
          <w:color w:val="FF0000"/>
        </w:rPr>
      </w:pPr>
      <w:r w:rsidRPr="00D10EE7">
        <w:rPr>
          <w:rFonts w:ascii="Calibri Light" w:hAnsi="Calibri Light" w:cs="Calibri Light"/>
          <w:b/>
          <w:bCs/>
          <w:color w:val="FF0000"/>
        </w:rPr>
        <w:t>Additional Questions</w:t>
      </w:r>
      <w:r w:rsidR="00F50606">
        <w:rPr>
          <w:rFonts w:ascii="Calibri Light" w:hAnsi="Calibri Light" w:cs="Calibri Light"/>
          <w:b/>
          <w:bCs/>
          <w:color w:val="FF0000"/>
        </w:rPr>
        <w:t xml:space="preserve"> (LAST AUDIT QUESTIONS)</w:t>
      </w:r>
    </w:p>
    <w:p w14:paraId="4D6FD4B6" w14:textId="2C0E75B6" w:rsidR="00F50606" w:rsidRPr="005843CF" w:rsidRDefault="00F50606" w:rsidP="005843CF">
      <w:pPr>
        <w:pStyle w:val="ListParagraph"/>
        <w:numPr>
          <w:ilvl w:val="0"/>
          <w:numId w:val="14"/>
        </w:numPr>
        <w:rPr>
          <w:rFonts w:ascii="Calibri Light" w:hAnsi="Calibri Light" w:cs="Calibri Light"/>
        </w:rPr>
      </w:pPr>
      <w:r w:rsidRPr="005843CF">
        <w:rPr>
          <w:rFonts w:ascii="Calibri Light" w:hAnsi="Calibri Light" w:cs="Calibri Light"/>
        </w:rPr>
        <w:t>How would you assess the potential financial impact and operational disruption your business might face in the event of an IP-related dispute or litigation?</w:t>
      </w:r>
    </w:p>
    <w:p w14:paraId="6B870860" w14:textId="54A4297A" w:rsidR="00D10EE7" w:rsidRPr="00F50606" w:rsidRDefault="00F50606" w:rsidP="00D10EE7">
      <w:pPr>
        <w:pStyle w:val="ListParagraph"/>
        <w:rPr>
          <w:rFonts w:ascii="Calibri Light" w:hAnsi="Calibri Light" w:cs="Calibri Light"/>
        </w:rPr>
      </w:pPr>
      <w:r w:rsidRPr="00F50606">
        <w:rPr>
          <w:rFonts w:ascii="Calibri Light" w:hAnsi="Calibri Light" w:cs="Calibri Light"/>
        </w:rPr>
        <w:t xml:space="preserve">In </w:t>
      </w:r>
      <w:r w:rsidRPr="00F50606">
        <w:rPr>
          <w:rFonts w:ascii="Calibri Light" w:hAnsi="Calibri Light" w:cs="Calibri Light"/>
        </w:rPr>
        <w:t>selecting</w:t>
      </w:r>
      <w:r w:rsidRPr="00F50606">
        <w:rPr>
          <w:rFonts w:ascii="Calibri Light" w:hAnsi="Calibri Light" w:cs="Calibri Light"/>
        </w:rPr>
        <w:t xml:space="preserve"> your response, consider factors such as legal expenses, settlement payments, and potential damage awards. Additionally, reflect on the possible operational challenges, including resource diversion, productivity loss, and interruptions to core business activities. Don’t overlook the potential reputational impact, as IP disputes can influence customer trust and market perception. Finally, think about the broader strategic implications, such as delayed product development or compromised competitive positioning, along with the role of any existing IP insurance coverage that might help mitigate these risks.</w:t>
      </w:r>
    </w:p>
    <w:p w14:paraId="0CF1C353" w14:textId="77777777" w:rsidR="00F50606" w:rsidRDefault="00F50606" w:rsidP="00D10EE7">
      <w:pPr>
        <w:pStyle w:val="ListParagraph"/>
        <w:rPr>
          <w:rFonts w:ascii="Calibri Light" w:hAnsi="Calibri Light" w:cs="Calibri Light"/>
        </w:rPr>
      </w:pPr>
    </w:p>
    <w:p w14:paraId="6ED51346" w14:textId="2D9507BD" w:rsidR="004B2263" w:rsidRPr="004B2263" w:rsidRDefault="004B2263" w:rsidP="00D10EE7">
      <w:pPr>
        <w:pStyle w:val="ListParagraph"/>
        <w:rPr>
          <w:rFonts w:ascii="Calibri Light" w:hAnsi="Calibri Light" w:cs="Calibri Light"/>
          <w:i/>
          <w:iCs/>
        </w:rPr>
      </w:pPr>
      <w:r>
        <w:rPr>
          <w:rFonts w:ascii="Calibri Light" w:hAnsi="Calibri Light" w:cs="Calibri Light"/>
        </w:rPr>
        <w:t xml:space="preserve">Minimal </w:t>
      </w:r>
      <w:proofErr w:type="gramStart"/>
      <w:r>
        <w:rPr>
          <w:rFonts w:ascii="Calibri Light" w:hAnsi="Calibri Light" w:cs="Calibri Light"/>
        </w:rPr>
        <w:t>Impact  -</w:t>
      </w:r>
      <w:proofErr w:type="gramEnd"/>
      <w:r>
        <w:rPr>
          <w:rFonts w:ascii="Calibri Light" w:hAnsi="Calibri Light" w:cs="Calibri Light"/>
        </w:rPr>
        <w:t xml:space="preserve"> </w:t>
      </w:r>
      <w:r w:rsidRPr="004B2263">
        <w:rPr>
          <w:rFonts w:ascii="Calibri Light" w:hAnsi="Calibri Light" w:cs="Calibri Light"/>
          <w:i/>
          <w:iCs/>
        </w:rPr>
        <w:t>An IP dispute</w:t>
      </w:r>
      <w:r w:rsidRPr="004B2263">
        <w:rPr>
          <w:rFonts w:ascii="Calibri Light" w:hAnsi="Calibri Light" w:cs="Calibri Light"/>
          <w:i/>
          <w:iCs/>
        </w:rPr>
        <w:t xml:space="preserve"> would have little to no impact on business operations, revenue, or market position. Our IP is non-core or easily replicated without significant competitive advantage.</w:t>
      </w:r>
    </w:p>
    <w:p w14:paraId="6DD6CBE5" w14:textId="77777777" w:rsidR="004B2263" w:rsidRDefault="004B2263" w:rsidP="00D10EE7">
      <w:pPr>
        <w:pStyle w:val="ListParagraph"/>
        <w:rPr>
          <w:rFonts w:ascii="Calibri Light" w:hAnsi="Calibri Light" w:cs="Calibri Light"/>
        </w:rPr>
      </w:pPr>
    </w:p>
    <w:p w14:paraId="1D54CBFD" w14:textId="4E7AA9D3" w:rsidR="004B2263" w:rsidRDefault="004B2263" w:rsidP="00D10EE7">
      <w:pPr>
        <w:pStyle w:val="ListParagraph"/>
        <w:rPr>
          <w:rFonts w:ascii="Calibri Light" w:hAnsi="Calibri Light" w:cs="Calibri Light"/>
        </w:rPr>
      </w:pPr>
      <w:r>
        <w:rPr>
          <w:rFonts w:ascii="Calibri Light" w:hAnsi="Calibri Light" w:cs="Calibri Light"/>
        </w:rPr>
        <w:t xml:space="preserve">Moderate Impact – </w:t>
      </w:r>
      <w:r w:rsidRPr="004B2263">
        <w:rPr>
          <w:rFonts w:ascii="Calibri Light" w:hAnsi="Calibri Light" w:cs="Calibri Light"/>
          <w:i/>
          <w:iCs/>
        </w:rPr>
        <w:t>An IP dispute</w:t>
      </w:r>
      <w:r w:rsidRPr="004B2263">
        <w:rPr>
          <w:rFonts w:ascii="Calibri Light" w:hAnsi="Calibri Light" w:cs="Calibri Light"/>
          <w:i/>
          <w:iCs/>
        </w:rPr>
        <w:t xml:space="preserve"> could lead to some revenue loss or competitive pressure but would not significantly disrupt operations or long-term growth.</w:t>
      </w:r>
    </w:p>
    <w:p w14:paraId="15FA16BE" w14:textId="77777777" w:rsidR="004B2263" w:rsidRDefault="004B2263" w:rsidP="00D10EE7">
      <w:pPr>
        <w:pStyle w:val="ListParagraph"/>
        <w:rPr>
          <w:rFonts w:ascii="Calibri Light" w:hAnsi="Calibri Light" w:cs="Calibri Light"/>
        </w:rPr>
      </w:pPr>
    </w:p>
    <w:p w14:paraId="599AEBE4" w14:textId="6E430C4F" w:rsidR="004B2263" w:rsidRDefault="004B2263" w:rsidP="00D10EE7">
      <w:pPr>
        <w:pStyle w:val="ListParagraph"/>
        <w:rPr>
          <w:rFonts w:ascii="Calibri Light" w:hAnsi="Calibri Light" w:cs="Calibri Light"/>
        </w:rPr>
      </w:pPr>
      <w:r>
        <w:rPr>
          <w:rFonts w:ascii="Calibri Light" w:hAnsi="Calibri Light" w:cs="Calibri Light"/>
        </w:rPr>
        <w:t xml:space="preserve">Significant Impact – </w:t>
      </w:r>
      <w:r w:rsidRPr="004B2263">
        <w:rPr>
          <w:rFonts w:ascii="Calibri Light" w:hAnsi="Calibri Light" w:cs="Calibri Light"/>
          <w:i/>
          <w:iCs/>
        </w:rPr>
        <w:t>A dispute</w:t>
      </w:r>
      <w:r w:rsidRPr="004B2263">
        <w:rPr>
          <w:rFonts w:ascii="Calibri Light" w:hAnsi="Calibri Light" w:cs="Calibri Light"/>
          <w:i/>
          <w:iCs/>
        </w:rPr>
        <w:t xml:space="preserve"> would materially impact revenue streams, market position, and competitive standing.</w:t>
      </w:r>
    </w:p>
    <w:p w14:paraId="6677DCAA" w14:textId="77777777" w:rsidR="004B2263" w:rsidRDefault="004B2263" w:rsidP="00D10EE7">
      <w:pPr>
        <w:pStyle w:val="ListParagraph"/>
        <w:rPr>
          <w:rFonts w:ascii="Calibri Light" w:hAnsi="Calibri Light" w:cs="Calibri Light"/>
        </w:rPr>
      </w:pPr>
    </w:p>
    <w:p w14:paraId="405857CD" w14:textId="094528D3" w:rsidR="004B2263" w:rsidRPr="004B2263" w:rsidRDefault="004B2263" w:rsidP="00D10EE7">
      <w:pPr>
        <w:pStyle w:val="ListParagraph"/>
        <w:rPr>
          <w:rFonts w:ascii="Calibri Light" w:hAnsi="Calibri Light" w:cs="Calibri Light"/>
          <w:i/>
          <w:iCs/>
        </w:rPr>
      </w:pPr>
      <w:r>
        <w:rPr>
          <w:rFonts w:ascii="Calibri Light" w:hAnsi="Calibri Light" w:cs="Calibri Light"/>
        </w:rPr>
        <w:t xml:space="preserve">Devastating Impact - </w:t>
      </w:r>
      <w:r w:rsidRPr="004B2263">
        <w:rPr>
          <w:rFonts w:ascii="Calibri Light" w:hAnsi="Calibri Light" w:cs="Calibri Light"/>
          <w:i/>
          <w:iCs/>
        </w:rPr>
        <w:t>The infringement would severely damage core business operations, leading to substantial revenue loss, diminished competitive advantage, and potential existential risk for the business.</w:t>
      </w:r>
    </w:p>
    <w:p w14:paraId="1655DD13" w14:textId="77777777" w:rsidR="004B2263" w:rsidRDefault="004B2263" w:rsidP="00D10EE7">
      <w:pPr>
        <w:pStyle w:val="ListParagraph"/>
        <w:rPr>
          <w:rFonts w:ascii="Calibri Light" w:hAnsi="Calibri Light" w:cs="Calibri Light"/>
        </w:rPr>
      </w:pPr>
    </w:p>
    <w:p w14:paraId="4400EBB0" w14:textId="31FB4AEF" w:rsidR="00D32214" w:rsidRPr="005843CF" w:rsidRDefault="00D32214" w:rsidP="005843CF">
      <w:pPr>
        <w:pStyle w:val="ListParagraph"/>
        <w:numPr>
          <w:ilvl w:val="0"/>
          <w:numId w:val="13"/>
        </w:numPr>
        <w:rPr>
          <w:rFonts w:ascii="Calibri Light" w:hAnsi="Calibri Light" w:cs="Calibri Light"/>
        </w:rPr>
      </w:pPr>
      <w:r w:rsidRPr="005843CF">
        <w:rPr>
          <w:rFonts w:ascii="Calibri Light" w:hAnsi="Calibri Light" w:cs="Calibri Light"/>
        </w:rPr>
        <w:t>As an organization, what is your maximum financial capacity to retain IP-related losses internally?</w:t>
      </w:r>
    </w:p>
    <w:p w14:paraId="2C4C47F7" w14:textId="77777777" w:rsidR="00FE7763" w:rsidRDefault="00FE7763" w:rsidP="001A7C34">
      <w:pPr>
        <w:rPr>
          <w:rFonts w:ascii="Calibri Light" w:hAnsi="Calibri Light" w:cs="Calibri Light"/>
        </w:rPr>
      </w:pPr>
    </w:p>
    <w:p w14:paraId="730C69D7" w14:textId="77777777" w:rsidR="00FE7763" w:rsidRDefault="00FE7763" w:rsidP="001A7C34">
      <w:pPr>
        <w:rPr>
          <w:rFonts w:ascii="Calibri Light" w:hAnsi="Calibri Light" w:cs="Calibri Light"/>
        </w:rPr>
      </w:pPr>
    </w:p>
    <w:p w14:paraId="748C433A" w14:textId="77777777" w:rsidR="007723F9" w:rsidRDefault="007723F9" w:rsidP="00BA4DB2">
      <w:pPr>
        <w:rPr>
          <w:rFonts w:ascii="Calibri Light" w:hAnsi="Calibri Light" w:cs="Calibri Light"/>
        </w:rPr>
      </w:pPr>
    </w:p>
    <w:p w14:paraId="41687BF8" w14:textId="77777777" w:rsidR="00D10EE7" w:rsidRDefault="00D10EE7" w:rsidP="00BA4DB2">
      <w:pPr>
        <w:rPr>
          <w:rFonts w:ascii="Calibri Light" w:hAnsi="Calibri Light" w:cs="Calibri Light"/>
        </w:rPr>
      </w:pPr>
    </w:p>
    <w:p w14:paraId="458F85DE" w14:textId="2E635FE6" w:rsidR="007723F9" w:rsidRPr="00D10EE7" w:rsidRDefault="00D10EE7" w:rsidP="00BA4DB2">
      <w:pPr>
        <w:rPr>
          <w:rFonts w:ascii="Calibri Light" w:hAnsi="Calibri Light" w:cs="Calibri Light"/>
          <w:color w:val="FF0000"/>
        </w:rPr>
      </w:pPr>
      <w:r w:rsidRPr="00D10EE7">
        <w:rPr>
          <w:rFonts w:ascii="Calibri Light" w:hAnsi="Calibri Light" w:cs="Calibri Light"/>
          <w:color w:val="FF0000"/>
        </w:rPr>
        <w:lastRenderedPageBreak/>
        <w:t xml:space="preserve">SIDE BANNER </w:t>
      </w:r>
      <w:r w:rsidR="007723F9" w:rsidRPr="00D10EE7">
        <w:rPr>
          <w:rFonts w:ascii="Calibri Light" w:hAnsi="Calibri Light" w:cs="Calibri Light"/>
          <w:color w:val="FF0000"/>
        </w:rPr>
        <w:t>CALLOUT STATS</w:t>
      </w:r>
    </w:p>
    <w:p w14:paraId="1193414A" w14:textId="6FD54D34" w:rsidR="007723F9" w:rsidRPr="00D32214" w:rsidRDefault="00531060" w:rsidP="00D32214">
      <w:pPr>
        <w:pStyle w:val="NoSpacing"/>
        <w:rPr>
          <w:rFonts w:ascii="Calibri Light" w:hAnsi="Calibri Light" w:cs="Calibri Light"/>
        </w:rPr>
      </w:pPr>
      <w:r w:rsidRPr="00D32214">
        <w:rPr>
          <w:rFonts w:ascii="Calibri Light" w:hAnsi="Calibri Light" w:cs="Calibri Light"/>
        </w:rPr>
        <w:t>An average of 12,000 Intellectual Property cases are filed in Federal Court in the US each year, including 5,200 patent infringement cases, 3,900 trademark infringement cases and 2,200 copyright infringement cases.</w:t>
      </w:r>
    </w:p>
    <w:p w14:paraId="210A3F3A" w14:textId="3EA26BF0" w:rsidR="00D32214" w:rsidRPr="00D32214" w:rsidRDefault="00D32214" w:rsidP="00D32214">
      <w:pPr>
        <w:pStyle w:val="NoSpacing"/>
        <w:rPr>
          <w:rFonts w:ascii="Calibri Light" w:hAnsi="Calibri Light" w:cs="Calibri Light"/>
        </w:rPr>
      </w:pPr>
      <w:r w:rsidRPr="00D32214">
        <w:rPr>
          <w:rFonts w:ascii="Calibri Light" w:hAnsi="Calibri Light" w:cs="Calibri Light"/>
        </w:rPr>
        <w:t>*Willis Towers Watson - Intellectual Property Litigation Risk Report</w:t>
      </w:r>
    </w:p>
    <w:p w14:paraId="342B20C1" w14:textId="77777777" w:rsidR="00D32214" w:rsidRDefault="00D32214" w:rsidP="00BA4DB2">
      <w:pPr>
        <w:rPr>
          <w:rFonts w:ascii="Calibri Light" w:hAnsi="Calibri Light" w:cs="Calibri Light"/>
        </w:rPr>
      </w:pPr>
    </w:p>
    <w:p w14:paraId="229B91DA" w14:textId="2689FBC9" w:rsidR="00531060" w:rsidRPr="00D32214" w:rsidRDefault="00531060" w:rsidP="00D32214">
      <w:pPr>
        <w:pStyle w:val="NoSpacing"/>
        <w:rPr>
          <w:rFonts w:ascii="Calibri Light" w:hAnsi="Calibri Light" w:cs="Calibri Light"/>
        </w:rPr>
      </w:pPr>
      <w:r w:rsidRPr="00D32214">
        <w:rPr>
          <w:rFonts w:ascii="Calibri Light" w:hAnsi="Calibri Light" w:cs="Calibri Light"/>
        </w:rPr>
        <w:t>In 2022 63% of IP disputes were brough</w:t>
      </w:r>
      <w:r w:rsidR="00060DF8" w:rsidRPr="00D32214">
        <w:rPr>
          <w:rFonts w:ascii="Calibri Light" w:hAnsi="Calibri Light" w:cs="Calibri Light"/>
        </w:rPr>
        <w:t>t</w:t>
      </w:r>
      <w:r w:rsidRPr="00D32214">
        <w:rPr>
          <w:rFonts w:ascii="Calibri Light" w:hAnsi="Calibri Light" w:cs="Calibri Light"/>
        </w:rPr>
        <w:t xml:space="preserve"> by Non-Practicing Entities</w:t>
      </w:r>
      <w:r w:rsidR="00D32214" w:rsidRPr="00D32214">
        <w:rPr>
          <w:rFonts w:ascii="Calibri Light" w:hAnsi="Calibri Light" w:cs="Calibri Light"/>
        </w:rPr>
        <w:t>.</w:t>
      </w:r>
    </w:p>
    <w:p w14:paraId="6A054DCD" w14:textId="24DC3E96" w:rsidR="00D32214" w:rsidRPr="00D32214" w:rsidRDefault="00D32214" w:rsidP="00D32214">
      <w:pPr>
        <w:pStyle w:val="NoSpacing"/>
        <w:rPr>
          <w:rFonts w:ascii="Calibri Light" w:hAnsi="Calibri Light" w:cs="Calibri Light"/>
        </w:rPr>
      </w:pPr>
      <w:r w:rsidRPr="00D32214">
        <w:rPr>
          <w:rFonts w:ascii="Calibri Light" w:hAnsi="Calibri Light" w:cs="Calibri Light"/>
        </w:rPr>
        <w:t>*Aon – How Current IP Patent Litigation Trends are Changing Risk Exposures</w:t>
      </w:r>
    </w:p>
    <w:p w14:paraId="3FC07A49" w14:textId="77777777" w:rsidR="00D32214" w:rsidRDefault="00D32214" w:rsidP="00BA4DB2">
      <w:pPr>
        <w:rPr>
          <w:rFonts w:ascii="Calibri Light" w:hAnsi="Calibri Light" w:cs="Calibri Light"/>
        </w:rPr>
      </w:pPr>
    </w:p>
    <w:p w14:paraId="6628A1CD" w14:textId="3E9E3D9C" w:rsidR="00531060" w:rsidRPr="00D32214" w:rsidRDefault="00A626BF" w:rsidP="00D32214">
      <w:pPr>
        <w:pStyle w:val="NoSpacing"/>
        <w:rPr>
          <w:rFonts w:ascii="Calibri Light" w:hAnsi="Calibri Light" w:cs="Calibri Light"/>
        </w:rPr>
      </w:pPr>
      <w:r w:rsidRPr="00D32214">
        <w:rPr>
          <w:rFonts w:ascii="Calibri Light" w:hAnsi="Calibri Light" w:cs="Calibri Light"/>
        </w:rPr>
        <w:t>Average cost for a software company to resolve a patent infringement case brought by a non-practicing entity excluding licensing and royalty arrangements is $1.2M</w:t>
      </w:r>
      <w:r w:rsidR="005843CF">
        <w:rPr>
          <w:rFonts w:ascii="Calibri Light" w:hAnsi="Calibri Light" w:cs="Calibri Light"/>
        </w:rPr>
        <w:t xml:space="preserve"> USD</w:t>
      </w:r>
    </w:p>
    <w:p w14:paraId="68AF3F89" w14:textId="77777777" w:rsidR="00D32214" w:rsidRPr="00D32214" w:rsidRDefault="00D32214" w:rsidP="00D32214">
      <w:pPr>
        <w:pStyle w:val="NoSpacing"/>
        <w:rPr>
          <w:rFonts w:ascii="Calibri Light" w:hAnsi="Calibri Light" w:cs="Calibri Light"/>
        </w:rPr>
      </w:pPr>
      <w:r w:rsidRPr="00D32214">
        <w:rPr>
          <w:rFonts w:ascii="Calibri Light" w:hAnsi="Calibri Light" w:cs="Calibri Light"/>
        </w:rPr>
        <w:t>*Willis Towers Watson - Intellectual Property Litigation Risk Report</w:t>
      </w:r>
    </w:p>
    <w:p w14:paraId="4564756C" w14:textId="77777777" w:rsidR="00D32214" w:rsidRDefault="00D32214" w:rsidP="00BA4DB2">
      <w:pPr>
        <w:rPr>
          <w:rFonts w:ascii="Calibri Light" w:hAnsi="Calibri Light" w:cs="Calibri Light"/>
        </w:rPr>
      </w:pPr>
    </w:p>
    <w:p w14:paraId="73FC0FFC" w14:textId="5666B0DA" w:rsidR="00A626BF" w:rsidRPr="00D32214" w:rsidRDefault="00445997" w:rsidP="00D32214">
      <w:pPr>
        <w:pStyle w:val="NoSpacing"/>
        <w:rPr>
          <w:rFonts w:ascii="Calibri Light" w:hAnsi="Calibri Light" w:cs="Calibri Light"/>
        </w:rPr>
      </w:pPr>
      <w:r>
        <w:rPr>
          <w:rFonts w:ascii="Calibri Light" w:hAnsi="Calibri Light" w:cs="Calibri Light"/>
        </w:rPr>
        <w:t>A</w:t>
      </w:r>
      <w:r w:rsidR="00A626BF" w:rsidRPr="00D32214">
        <w:rPr>
          <w:rFonts w:ascii="Calibri Light" w:hAnsi="Calibri Light" w:cs="Calibri Light"/>
        </w:rPr>
        <w:t xml:space="preserve"> study of federal trade secret cases from 2001 to 2015 in which damages were awarded found the average </w:t>
      </w:r>
      <w:r>
        <w:rPr>
          <w:rFonts w:ascii="Calibri Light" w:hAnsi="Calibri Light" w:cs="Calibri Light"/>
        </w:rPr>
        <w:t xml:space="preserve">award was $2,470,257 </w:t>
      </w:r>
      <w:r w:rsidR="00A626BF" w:rsidRPr="00D32214">
        <w:rPr>
          <w:rFonts w:ascii="Calibri Light" w:hAnsi="Calibri Light" w:cs="Calibri Light"/>
        </w:rPr>
        <w:t>and median</w:t>
      </w:r>
      <w:r>
        <w:rPr>
          <w:rFonts w:ascii="Calibri Light" w:hAnsi="Calibri Light" w:cs="Calibri Light"/>
        </w:rPr>
        <w:t xml:space="preserve"> was $443,453.</w:t>
      </w:r>
    </w:p>
    <w:p w14:paraId="32247CDC" w14:textId="77777777" w:rsidR="00D32214" w:rsidRPr="00D32214" w:rsidRDefault="00D32214" w:rsidP="00D32214">
      <w:pPr>
        <w:pStyle w:val="NoSpacing"/>
        <w:rPr>
          <w:rFonts w:ascii="Calibri Light" w:hAnsi="Calibri Light" w:cs="Calibri Light"/>
        </w:rPr>
      </w:pPr>
      <w:r w:rsidRPr="00D32214">
        <w:rPr>
          <w:rFonts w:ascii="Calibri Light" w:hAnsi="Calibri Light" w:cs="Calibri Light"/>
        </w:rPr>
        <w:t>*Willis Towers Watson - Intellectual Property Litigation Risk Report</w:t>
      </w:r>
    </w:p>
    <w:p w14:paraId="581B80AE" w14:textId="77777777" w:rsidR="00D32214" w:rsidRDefault="00D32214" w:rsidP="00BA4DB2">
      <w:pPr>
        <w:rPr>
          <w:rFonts w:ascii="Calibri Light" w:hAnsi="Calibri Light" w:cs="Calibri Light"/>
        </w:rPr>
      </w:pPr>
    </w:p>
    <w:p w14:paraId="097959F8" w14:textId="23EBDE19" w:rsidR="00D32214" w:rsidRPr="00D32214" w:rsidRDefault="00D32214" w:rsidP="00D32214">
      <w:pPr>
        <w:pStyle w:val="NoSpacing"/>
        <w:rPr>
          <w:rFonts w:ascii="Calibri Light" w:hAnsi="Calibri Light" w:cs="Calibri Light"/>
        </w:rPr>
      </w:pPr>
      <w:r w:rsidRPr="00D32214">
        <w:rPr>
          <w:rFonts w:ascii="Calibri Light" w:hAnsi="Calibri Light" w:cs="Calibri Light"/>
        </w:rPr>
        <w:t>Global IP filing activity reached 23.4M filings, including 3.6M patents.</w:t>
      </w:r>
    </w:p>
    <w:p w14:paraId="19049F46" w14:textId="27A2C810" w:rsidR="00D32214" w:rsidRPr="00D32214" w:rsidRDefault="00D32214" w:rsidP="00D32214">
      <w:pPr>
        <w:pStyle w:val="NoSpacing"/>
        <w:rPr>
          <w:rFonts w:ascii="Calibri Light" w:hAnsi="Calibri Light" w:cs="Calibri Light"/>
        </w:rPr>
      </w:pPr>
      <w:r>
        <w:rPr>
          <w:rFonts w:ascii="Calibri Light" w:hAnsi="Calibri Light" w:cs="Calibri Light"/>
        </w:rPr>
        <w:t>*World Intellectual Property Organization</w:t>
      </w:r>
    </w:p>
    <w:p w14:paraId="5B75083B" w14:textId="77777777" w:rsidR="00D32214" w:rsidRPr="00D32214" w:rsidRDefault="00D32214" w:rsidP="00BA4DB2">
      <w:pPr>
        <w:rPr>
          <w:rFonts w:ascii="Calibri Light" w:hAnsi="Calibri Light" w:cs="Calibri Light"/>
        </w:rPr>
      </w:pPr>
    </w:p>
    <w:sectPr w:rsidR="00D32214" w:rsidRPr="00D3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81"/>
    <w:multiLevelType w:val="hybridMultilevel"/>
    <w:tmpl w:val="A4E6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6477"/>
    <w:multiLevelType w:val="hybridMultilevel"/>
    <w:tmpl w:val="9942FA06"/>
    <w:lvl w:ilvl="0" w:tplc="5C523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25B"/>
    <w:multiLevelType w:val="hybridMultilevel"/>
    <w:tmpl w:val="85663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80993"/>
    <w:multiLevelType w:val="hybridMultilevel"/>
    <w:tmpl w:val="7362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A4895"/>
    <w:multiLevelType w:val="hybridMultilevel"/>
    <w:tmpl w:val="37ECB6EA"/>
    <w:lvl w:ilvl="0" w:tplc="22C409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24171"/>
    <w:multiLevelType w:val="hybridMultilevel"/>
    <w:tmpl w:val="B9FEFE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94C8D"/>
    <w:multiLevelType w:val="multilevel"/>
    <w:tmpl w:val="FD0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56A1B"/>
    <w:multiLevelType w:val="multilevel"/>
    <w:tmpl w:val="D8A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E7306"/>
    <w:multiLevelType w:val="multilevel"/>
    <w:tmpl w:val="1AFCB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E633F8"/>
    <w:multiLevelType w:val="hybridMultilevel"/>
    <w:tmpl w:val="DF92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373"/>
    <w:multiLevelType w:val="multilevel"/>
    <w:tmpl w:val="BE7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C4B3E"/>
    <w:multiLevelType w:val="hybridMultilevel"/>
    <w:tmpl w:val="72F2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C5978"/>
    <w:multiLevelType w:val="multilevel"/>
    <w:tmpl w:val="561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C6853"/>
    <w:multiLevelType w:val="multilevel"/>
    <w:tmpl w:val="2562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517352">
    <w:abstractNumId w:val="8"/>
  </w:num>
  <w:num w:numId="2" w16cid:durableId="894777586">
    <w:abstractNumId w:val="7"/>
  </w:num>
  <w:num w:numId="3" w16cid:durableId="1651858742">
    <w:abstractNumId w:val="12"/>
  </w:num>
  <w:num w:numId="4" w16cid:durableId="29187152">
    <w:abstractNumId w:val="10"/>
  </w:num>
  <w:num w:numId="5" w16cid:durableId="1529761701">
    <w:abstractNumId w:val="2"/>
  </w:num>
  <w:num w:numId="6" w16cid:durableId="43405768">
    <w:abstractNumId w:val="11"/>
  </w:num>
  <w:num w:numId="7" w16cid:durableId="747461288">
    <w:abstractNumId w:val="1"/>
  </w:num>
  <w:num w:numId="8" w16cid:durableId="1439717355">
    <w:abstractNumId w:val="4"/>
  </w:num>
  <w:num w:numId="9" w16cid:durableId="428429022">
    <w:abstractNumId w:val="9"/>
  </w:num>
  <w:num w:numId="10" w16cid:durableId="2097508862">
    <w:abstractNumId w:val="13"/>
  </w:num>
  <w:num w:numId="11" w16cid:durableId="467363758">
    <w:abstractNumId w:val="3"/>
  </w:num>
  <w:num w:numId="12" w16cid:durableId="1045834432">
    <w:abstractNumId w:val="6"/>
  </w:num>
  <w:num w:numId="13" w16cid:durableId="1032001569">
    <w:abstractNumId w:val="5"/>
  </w:num>
  <w:num w:numId="14" w16cid:durableId="106799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79"/>
    <w:rsid w:val="00060DF8"/>
    <w:rsid w:val="000D090C"/>
    <w:rsid w:val="001A7C34"/>
    <w:rsid w:val="001C2E49"/>
    <w:rsid w:val="001C7572"/>
    <w:rsid w:val="002071E1"/>
    <w:rsid w:val="00282DDE"/>
    <w:rsid w:val="0035229C"/>
    <w:rsid w:val="003F0AB1"/>
    <w:rsid w:val="00403D5D"/>
    <w:rsid w:val="00445997"/>
    <w:rsid w:val="004B2263"/>
    <w:rsid w:val="004C708E"/>
    <w:rsid w:val="004E77EB"/>
    <w:rsid w:val="00531060"/>
    <w:rsid w:val="00572A4F"/>
    <w:rsid w:val="005843CF"/>
    <w:rsid w:val="00600DA2"/>
    <w:rsid w:val="00620E05"/>
    <w:rsid w:val="00690FFE"/>
    <w:rsid w:val="00696CCF"/>
    <w:rsid w:val="007136E4"/>
    <w:rsid w:val="00751484"/>
    <w:rsid w:val="00760A52"/>
    <w:rsid w:val="007723F9"/>
    <w:rsid w:val="008A4579"/>
    <w:rsid w:val="008B3B87"/>
    <w:rsid w:val="0095175F"/>
    <w:rsid w:val="00A258AD"/>
    <w:rsid w:val="00A626BF"/>
    <w:rsid w:val="00B671AF"/>
    <w:rsid w:val="00BA4DB2"/>
    <w:rsid w:val="00BB3C96"/>
    <w:rsid w:val="00BC6066"/>
    <w:rsid w:val="00BD369A"/>
    <w:rsid w:val="00BF4226"/>
    <w:rsid w:val="00C37D02"/>
    <w:rsid w:val="00CB7938"/>
    <w:rsid w:val="00CD5418"/>
    <w:rsid w:val="00CE15BF"/>
    <w:rsid w:val="00D10EE7"/>
    <w:rsid w:val="00D11698"/>
    <w:rsid w:val="00D32214"/>
    <w:rsid w:val="00DC6150"/>
    <w:rsid w:val="00DD0D69"/>
    <w:rsid w:val="00E67200"/>
    <w:rsid w:val="00E9189A"/>
    <w:rsid w:val="00EB67EF"/>
    <w:rsid w:val="00F50606"/>
    <w:rsid w:val="00FC3C2A"/>
    <w:rsid w:val="00FD1BD9"/>
    <w:rsid w:val="00FE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5B94"/>
  <w15:chartTrackingRefBased/>
  <w15:docId w15:val="{178B9FED-B672-43C4-AA34-47078A7A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579"/>
    <w:rPr>
      <w:rFonts w:eastAsiaTheme="majorEastAsia" w:cstheme="majorBidi"/>
      <w:color w:val="272727" w:themeColor="text1" w:themeTint="D8"/>
    </w:rPr>
  </w:style>
  <w:style w:type="paragraph" w:styleId="Title">
    <w:name w:val="Title"/>
    <w:basedOn w:val="Normal"/>
    <w:next w:val="Normal"/>
    <w:link w:val="TitleChar"/>
    <w:uiPriority w:val="10"/>
    <w:qFormat/>
    <w:rsid w:val="008A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579"/>
    <w:pPr>
      <w:spacing w:before="160"/>
      <w:jc w:val="center"/>
    </w:pPr>
    <w:rPr>
      <w:i/>
      <w:iCs/>
      <w:color w:val="404040" w:themeColor="text1" w:themeTint="BF"/>
    </w:rPr>
  </w:style>
  <w:style w:type="character" w:customStyle="1" w:styleId="QuoteChar">
    <w:name w:val="Quote Char"/>
    <w:basedOn w:val="DefaultParagraphFont"/>
    <w:link w:val="Quote"/>
    <w:uiPriority w:val="29"/>
    <w:rsid w:val="008A4579"/>
    <w:rPr>
      <w:i/>
      <w:iCs/>
      <w:color w:val="404040" w:themeColor="text1" w:themeTint="BF"/>
    </w:rPr>
  </w:style>
  <w:style w:type="paragraph" w:styleId="ListParagraph">
    <w:name w:val="List Paragraph"/>
    <w:basedOn w:val="Normal"/>
    <w:uiPriority w:val="34"/>
    <w:qFormat/>
    <w:rsid w:val="008A4579"/>
    <w:pPr>
      <w:ind w:left="720"/>
      <w:contextualSpacing/>
    </w:pPr>
  </w:style>
  <w:style w:type="character" w:styleId="IntenseEmphasis">
    <w:name w:val="Intense Emphasis"/>
    <w:basedOn w:val="DefaultParagraphFont"/>
    <w:uiPriority w:val="21"/>
    <w:qFormat/>
    <w:rsid w:val="008A4579"/>
    <w:rPr>
      <w:i/>
      <w:iCs/>
      <w:color w:val="0F4761" w:themeColor="accent1" w:themeShade="BF"/>
    </w:rPr>
  </w:style>
  <w:style w:type="paragraph" w:styleId="IntenseQuote">
    <w:name w:val="Intense Quote"/>
    <w:basedOn w:val="Normal"/>
    <w:next w:val="Normal"/>
    <w:link w:val="IntenseQuoteChar"/>
    <w:uiPriority w:val="30"/>
    <w:qFormat/>
    <w:rsid w:val="008A4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579"/>
    <w:rPr>
      <w:i/>
      <w:iCs/>
      <w:color w:val="0F4761" w:themeColor="accent1" w:themeShade="BF"/>
    </w:rPr>
  </w:style>
  <w:style w:type="character" w:styleId="IntenseReference">
    <w:name w:val="Intense Reference"/>
    <w:basedOn w:val="DefaultParagraphFont"/>
    <w:uiPriority w:val="32"/>
    <w:qFormat/>
    <w:rsid w:val="008A4579"/>
    <w:rPr>
      <w:b/>
      <w:bCs/>
      <w:smallCaps/>
      <w:color w:val="0F4761" w:themeColor="accent1" w:themeShade="BF"/>
      <w:spacing w:val="5"/>
    </w:rPr>
  </w:style>
  <w:style w:type="paragraph" w:styleId="NormalWeb">
    <w:name w:val="Normal (Web)"/>
    <w:basedOn w:val="Normal"/>
    <w:uiPriority w:val="99"/>
    <w:semiHidden/>
    <w:unhideWhenUsed/>
    <w:rsid w:val="00BC6066"/>
    <w:rPr>
      <w:rFonts w:ascii="Times New Roman" w:hAnsi="Times New Roman" w:cs="Times New Roman"/>
      <w:sz w:val="24"/>
      <w:szCs w:val="24"/>
    </w:rPr>
  </w:style>
  <w:style w:type="table" w:styleId="TableGrid">
    <w:name w:val="Table Grid"/>
    <w:basedOn w:val="TableNormal"/>
    <w:uiPriority w:val="39"/>
    <w:rsid w:val="001C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2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7724">
      <w:bodyDiv w:val="1"/>
      <w:marLeft w:val="0"/>
      <w:marRight w:val="0"/>
      <w:marTop w:val="0"/>
      <w:marBottom w:val="0"/>
      <w:divBdr>
        <w:top w:val="none" w:sz="0" w:space="0" w:color="auto"/>
        <w:left w:val="none" w:sz="0" w:space="0" w:color="auto"/>
        <w:bottom w:val="none" w:sz="0" w:space="0" w:color="auto"/>
        <w:right w:val="none" w:sz="0" w:space="0" w:color="auto"/>
      </w:divBdr>
    </w:div>
    <w:div w:id="103576692">
      <w:bodyDiv w:val="1"/>
      <w:marLeft w:val="0"/>
      <w:marRight w:val="0"/>
      <w:marTop w:val="0"/>
      <w:marBottom w:val="0"/>
      <w:divBdr>
        <w:top w:val="none" w:sz="0" w:space="0" w:color="auto"/>
        <w:left w:val="none" w:sz="0" w:space="0" w:color="auto"/>
        <w:bottom w:val="none" w:sz="0" w:space="0" w:color="auto"/>
        <w:right w:val="none" w:sz="0" w:space="0" w:color="auto"/>
      </w:divBdr>
    </w:div>
    <w:div w:id="135878376">
      <w:bodyDiv w:val="1"/>
      <w:marLeft w:val="0"/>
      <w:marRight w:val="0"/>
      <w:marTop w:val="0"/>
      <w:marBottom w:val="0"/>
      <w:divBdr>
        <w:top w:val="none" w:sz="0" w:space="0" w:color="auto"/>
        <w:left w:val="none" w:sz="0" w:space="0" w:color="auto"/>
        <w:bottom w:val="none" w:sz="0" w:space="0" w:color="auto"/>
        <w:right w:val="none" w:sz="0" w:space="0" w:color="auto"/>
      </w:divBdr>
    </w:div>
    <w:div w:id="137040087">
      <w:bodyDiv w:val="1"/>
      <w:marLeft w:val="0"/>
      <w:marRight w:val="0"/>
      <w:marTop w:val="0"/>
      <w:marBottom w:val="0"/>
      <w:divBdr>
        <w:top w:val="none" w:sz="0" w:space="0" w:color="auto"/>
        <w:left w:val="none" w:sz="0" w:space="0" w:color="auto"/>
        <w:bottom w:val="none" w:sz="0" w:space="0" w:color="auto"/>
        <w:right w:val="none" w:sz="0" w:space="0" w:color="auto"/>
      </w:divBdr>
    </w:div>
    <w:div w:id="189077148">
      <w:bodyDiv w:val="1"/>
      <w:marLeft w:val="0"/>
      <w:marRight w:val="0"/>
      <w:marTop w:val="0"/>
      <w:marBottom w:val="0"/>
      <w:divBdr>
        <w:top w:val="none" w:sz="0" w:space="0" w:color="auto"/>
        <w:left w:val="none" w:sz="0" w:space="0" w:color="auto"/>
        <w:bottom w:val="none" w:sz="0" w:space="0" w:color="auto"/>
        <w:right w:val="none" w:sz="0" w:space="0" w:color="auto"/>
      </w:divBdr>
    </w:div>
    <w:div w:id="381173397">
      <w:bodyDiv w:val="1"/>
      <w:marLeft w:val="0"/>
      <w:marRight w:val="0"/>
      <w:marTop w:val="0"/>
      <w:marBottom w:val="0"/>
      <w:divBdr>
        <w:top w:val="none" w:sz="0" w:space="0" w:color="auto"/>
        <w:left w:val="none" w:sz="0" w:space="0" w:color="auto"/>
        <w:bottom w:val="none" w:sz="0" w:space="0" w:color="auto"/>
        <w:right w:val="none" w:sz="0" w:space="0" w:color="auto"/>
      </w:divBdr>
    </w:div>
    <w:div w:id="392000152">
      <w:bodyDiv w:val="1"/>
      <w:marLeft w:val="0"/>
      <w:marRight w:val="0"/>
      <w:marTop w:val="0"/>
      <w:marBottom w:val="0"/>
      <w:divBdr>
        <w:top w:val="none" w:sz="0" w:space="0" w:color="auto"/>
        <w:left w:val="none" w:sz="0" w:space="0" w:color="auto"/>
        <w:bottom w:val="none" w:sz="0" w:space="0" w:color="auto"/>
        <w:right w:val="none" w:sz="0" w:space="0" w:color="auto"/>
      </w:divBdr>
    </w:div>
    <w:div w:id="413363649">
      <w:bodyDiv w:val="1"/>
      <w:marLeft w:val="0"/>
      <w:marRight w:val="0"/>
      <w:marTop w:val="0"/>
      <w:marBottom w:val="0"/>
      <w:divBdr>
        <w:top w:val="none" w:sz="0" w:space="0" w:color="auto"/>
        <w:left w:val="none" w:sz="0" w:space="0" w:color="auto"/>
        <w:bottom w:val="none" w:sz="0" w:space="0" w:color="auto"/>
        <w:right w:val="none" w:sz="0" w:space="0" w:color="auto"/>
      </w:divBdr>
    </w:div>
    <w:div w:id="470515183">
      <w:bodyDiv w:val="1"/>
      <w:marLeft w:val="0"/>
      <w:marRight w:val="0"/>
      <w:marTop w:val="0"/>
      <w:marBottom w:val="0"/>
      <w:divBdr>
        <w:top w:val="none" w:sz="0" w:space="0" w:color="auto"/>
        <w:left w:val="none" w:sz="0" w:space="0" w:color="auto"/>
        <w:bottom w:val="none" w:sz="0" w:space="0" w:color="auto"/>
        <w:right w:val="none" w:sz="0" w:space="0" w:color="auto"/>
      </w:divBdr>
    </w:div>
    <w:div w:id="504826360">
      <w:bodyDiv w:val="1"/>
      <w:marLeft w:val="0"/>
      <w:marRight w:val="0"/>
      <w:marTop w:val="0"/>
      <w:marBottom w:val="0"/>
      <w:divBdr>
        <w:top w:val="none" w:sz="0" w:space="0" w:color="auto"/>
        <w:left w:val="none" w:sz="0" w:space="0" w:color="auto"/>
        <w:bottom w:val="none" w:sz="0" w:space="0" w:color="auto"/>
        <w:right w:val="none" w:sz="0" w:space="0" w:color="auto"/>
      </w:divBdr>
    </w:div>
    <w:div w:id="680858172">
      <w:bodyDiv w:val="1"/>
      <w:marLeft w:val="0"/>
      <w:marRight w:val="0"/>
      <w:marTop w:val="0"/>
      <w:marBottom w:val="0"/>
      <w:divBdr>
        <w:top w:val="none" w:sz="0" w:space="0" w:color="auto"/>
        <w:left w:val="none" w:sz="0" w:space="0" w:color="auto"/>
        <w:bottom w:val="none" w:sz="0" w:space="0" w:color="auto"/>
        <w:right w:val="none" w:sz="0" w:space="0" w:color="auto"/>
      </w:divBdr>
    </w:div>
    <w:div w:id="812940875">
      <w:bodyDiv w:val="1"/>
      <w:marLeft w:val="0"/>
      <w:marRight w:val="0"/>
      <w:marTop w:val="0"/>
      <w:marBottom w:val="0"/>
      <w:divBdr>
        <w:top w:val="none" w:sz="0" w:space="0" w:color="auto"/>
        <w:left w:val="none" w:sz="0" w:space="0" w:color="auto"/>
        <w:bottom w:val="none" w:sz="0" w:space="0" w:color="auto"/>
        <w:right w:val="none" w:sz="0" w:space="0" w:color="auto"/>
      </w:divBdr>
    </w:div>
    <w:div w:id="918749811">
      <w:bodyDiv w:val="1"/>
      <w:marLeft w:val="0"/>
      <w:marRight w:val="0"/>
      <w:marTop w:val="0"/>
      <w:marBottom w:val="0"/>
      <w:divBdr>
        <w:top w:val="none" w:sz="0" w:space="0" w:color="auto"/>
        <w:left w:val="none" w:sz="0" w:space="0" w:color="auto"/>
        <w:bottom w:val="none" w:sz="0" w:space="0" w:color="auto"/>
        <w:right w:val="none" w:sz="0" w:space="0" w:color="auto"/>
      </w:divBdr>
    </w:div>
    <w:div w:id="927426144">
      <w:bodyDiv w:val="1"/>
      <w:marLeft w:val="0"/>
      <w:marRight w:val="0"/>
      <w:marTop w:val="0"/>
      <w:marBottom w:val="0"/>
      <w:divBdr>
        <w:top w:val="none" w:sz="0" w:space="0" w:color="auto"/>
        <w:left w:val="none" w:sz="0" w:space="0" w:color="auto"/>
        <w:bottom w:val="none" w:sz="0" w:space="0" w:color="auto"/>
        <w:right w:val="none" w:sz="0" w:space="0" w:color="auto"/>
      </w:divBdr>
    </w:div>
    <w:div w:id="944927441">
      <w:bodyDiv w:val="1"/>
      <w:marLeft w:val="0"/>
      <w:marRight w:val="0"/>
      <w:marTop w:val="0"/>
      <w:marBottom w:val="0"/>
      <w:divBdr>
        <w:top w:val="none" w:sz="0" w:space="0" w:color="auto"/>
        <w:left w:val="none" w:sz="0" w:space="0" w:color="auto"/>
        <w:bottom w:val="none" w:sz="0" w:space="0" w:color="auto"/>
        <w:right w:val="none" w:sz="0" w:space="0" w:color="auto"/>
      </w:divBdr>
    </w:div>
    <w:div w:id="1024553521">
      <w:bodyDiv w:val="1"/>
      <w:marLeft w:val="0"/>
      <w:marRight w:val="0"/>
      <w:marTop w:val="0"/>
      <w:marBottom w:val="0"/>
      <w:divBdr>
        <w:top w:val="none" w:sz="0" w:space="0" w:color="auto"/>
        <w:left w:val="none" w:sz="0" w:space="0" w:color="auto"/>
        <w:bottom w:val="none" w:sz="0" w:space="0" w:color="auto"/>
        <w:right w:val="none" w:sz="0" w:space="0" w:color="auto"/>
      </w:divBdr>
    </w:div>
    <w:div w:id="1043946526">
      <w:bodyDiv w:val="1"/>
      <w:marLeft w:val="0"/>
      <w:marRight w:val="0"/>
      <w:marTop w:val="0"/>
      <w:marBottom w:val="0"/>
      <w:divBdr>
        <w:top w:val="none" w:sz="0" w:space="0" w:color="auto"/>
        <w:left w:val="none" w:sz="0" w:space="0" w:color="auto"/>
        <w:bottom w:val="none" w:sz="0" w:space="0" w:color="auto"/>
        <w:right w:val="none" w:sz="0" w:space="0" w:color="auto"/>
      </w:divBdr>
    </w:div>
    <w:div w:id="1262565125">
      <w:bodyDiv w:val="1"/>
      <w:marLeft w:val="0"/>
      <w:marRight w:val="0"/>
      <w:marTop w:val="0"/>
      <w:marBottom w:val="0"/>
      <w:divBdr>
        <w:top w:val="none" w:sz="0" w:space="0" w:color="auto"/>
        <w:left w:val="none" w:sz="0" w:space="0" w:color="auto"/>
        <w:bottom w:val="none" w:sz="0" w:space="0" w:color="auto"/>
        <w:right w:val="none" w:sz="0" w:space="0" w:color="auto"/>
      </w:divBdr>
    </w:div>
    <w:div w:id="1408112687">
      <w:bodyDiv w:val="1"/>
      <w:marLeft w:val="0"/>
      <w:marRight w:val="0"/>
      <w:marTop w:val="0"/>
      <w:marBottom w:val="0"/>
      <w:divBdr>
        <w:top w:val="none" w:sz="0" w:space="0" w:color="auto"/>
        <w:left w:val="none" w:sz="0" w:space="0" w:color="auto"/>
        <w:bottom w:val="none" w:sz="0" w:space="0" w:color="auto"/>
        <w:right w:val="none" w:sz="0" w:space="0" w:color="auto"/>
      </w:divBdr>
    </w:div>
    <w:div w:id="1408767593">
      <w:bodyDiv w:val="1"/>
      <w:marLeft w:val="0"/>
      <w:marRight w:val="0"/>
      <w:marTop w:val="0"/>
      <w:marBottom w:val="0"/>
      <w:divBdr>
        <w:top w:val="none" w:sz="0" w:space="0" w:color="auto"/>
        <w:left w:val="none" w:sz="0" w:space="0" w:color="auto"/>
        <w:bottom w:val="none" w:sz="0" w:space="0" w:color="auto"/>
        <w:right w:val="none" w:sz="0" w:space="0" w:color="auto"/>
      </w:divBdr>
    </w:div>
    <w:div w:id="1453592121">
      <w:bodyDiv w:val="1"/>
      <w:marLeft w:val="0"/>
      <w:marRight w:val="0"/>
      <w:marTop w:val="0"/>
      <w:marBottom w:val="0"/>
      <w:divBdr>
        <w:top w:val="none" w:sz="0" w:space="0" w:color="auto"/>
        <w:left w:val="none" w:sz="0" w:space="0" w:color="auto"/>
        <w:bottom w:val="none" w:sz="0" w:space="0" w:color="auto"/>
        <w:right w:val="none" w:sz="0" w:space="0" w:color="auto"/>
      </w:divBdr>
    </w:div>
    <w:div w:id="1566720792">
      <w:bodyDiv w:val="1"/>
      <w:marLeft w:val="0"/>
      <w:marRight w:val="0"/>
      <w:marTop w:val="0"/>
      <w:marBottom w:val="0"/>
      <w:divBdr>
        <w:top w:val="none" w:sz="0" w:space="0" w:color="auto"/>
        <w:left w:val="none" w:sz="0" w:space="0" w:color="auto"/>
        <w:bottom w:val="none" w:sz="0" w:space="0" w:color="auto"/>
        <w:right w:val="none" w:sz="0" w:space="0" w:color="auto"/>
      </w:divBdr>
    </w:div>
    <w:div w:id="1655992046">
      <w:bodyDiv w:val="1"/>
      <w:marLeft w:val="0"/>
      <w:marRight w:val="0"/>
      <w:marTop w:val="0"/>
      <w:marBottom w:val="0"/>
      <w:divBdr>
        <w:top w:val="none" w:sz="0" w:space="0" w:color="auto"/>
        <w:left w:val="none" w:sz="0" w:space="0" w:color="auto"/>
        <w:bottom w:val="none" w:sz="0" w:space="0" w:color="auto"/>
        <w:right w:val="none" w:sz="0" w:space="0" w:color="auto"/>
      </w:divBdr>
    </w:div>
    <w:div w:id="1689985042">
      <w:bodyDiv w:val="1"/>
      <w:marLeft w:val="0"/>
      <w:marRight w:val="0"/>
      <w:marTop w:val="0"/>
      <w:marBottom w:val="0"/>
      <w:divBdr>
        <w:top w:val="none" w:sz="0" w:space="0" w:color="auto"/>
        <w:left w:val="none" w:sz="0" w:space="0" w:color="auto"/>
        <w:bottom w:val="none" w:sz="0" w:space="0" w:color="auto"/>
        <w:right w:val="none" w:sz="0" w:space="0" w:color="auto"/>
      </w:divBdr>
    </w:div>
    <w:div w:id="1758166414">
      <w:bodyDiv w:val="1"/>
      <w:marLeft w:val="0"/>
      <w:marRight w:val="0"/>
      <w:marTop w:val="0"/>
      <w:marBottom w:val="0"/>
      <w:divBdr>
        <w:top w:val="none" w:sz="0" w:space="0" w:color="auto"/>
        <w:left w:val="none" w:sz="0" w:space="0" w:color="auto"/>
        <w:bottom w:val="none" w:sz="0" w:space="0" w:color="auto"/>
        <w:right w:val="none" w:sz="0" w:space="0" w:color="auto"/>
      </w:divBdr>
    </w:div>
    <w:div w:id="1771506191">
      <w:bodyDiv w:val="1"/>
      <w:marLeft w:val="0"/>
      <w:marRight w:val="0"/>
      <w:marTop w:val="0"/>
      <w:marBottom w:val="0"/>
      <w:divBdr>
        <w:top w:val="none" w:sz="0" w:space="0" w:color="auto"/>
        <w:left w:val="none" w:sz="0" w:space="0" w:color="auto"/>
        <w:bottom w:val="none" w:sz="0" w:space="0" w:color="auto"/>
        <w:right w:val="none" w:sz="0" w:space="0" w:color="auto"/>
      </w:divBdr>
    </w:div>
    <w:div w:id="1941059500">
      <w:bodyDiv w:val="1"/>
      <w:marLeft w:val="0"/>
      <w:marRight w:val="0"/>
      <w:marTop w:val="0"/>
      <w:marBottom w:val="0"/>
      <w:divBdr>
        <w:top w:val="none" w:sz="0" w:space="0" w:color="auto"/>
        <w:left w:val="none" w:sz="0" w:space="0" w:color="auto"/>
        <w:bottom w:val="none" w:sz="0" w:space="0" w:color="auto"/>
        <w:right w:val="none" w:sz="0" w:space="0" w:color="auto"/>
      </w:divBdr>
    </w:div>
    <w:div w:id="1955087806">
      <w:bodyDiv w:val="1"/>
      <w:marLeft w:val="0"/>
      <w:marRight w:val="0"/>
      <w:marTop w:val="0"/>
      <w:marBottom w:val="0"/>
      <w:divBdr>
        <w:top w:val="none" w:sz="0" w:space="0" w:color="auto"/>
        <w:left w:val="none" w:sz="0" w:space="0" w:color="auto"/>
        <w:bottom w:val="none" w:sz="0" w:space="0" w:color="auto"/>
        <w:right w:val="none" w:sz="0" w:space="0" w:color="auto"/>
      </w:divBdr>
    </w:div>
    <w:div w:id="1955214839">
      <w:bodyDiv w:val="1"/>
      <w:marLeft w:val="0"/>
      <w:marRight w:val="0"/>
      <w:marTop w:val="0"/>
      <w:marBottom w:val="0"/>
      <w:divBdr>
        <w:top w:val="none" w:sz="0" w:space="0" w:color="auto"/>
        <w:left w:val="none" w:sz="0" w:space="0" w:color="auto"/>
        <w:bottom w:val="none" w:sz="0" w:space="0" w:color="auto"/>
        <w:right w:val="none" w:sz="0" w:space="0" w:color="auto"/>
      </w:divBdr>
    </w:div>
    <w:div w:id="1967196022">
      <w:bodyDiv w:val="1"/>
      <w:marLeft w:val="0"/>
      <w:marRight w:val="0"/>
      <w:marTop w:val="0"/>
      <w:marBottom w:val="0"/>
      <w:divBdr>
        <w:top w:val="none" w:sz="0" w:space="0" w:color="auto"/>
        <w:left w:val="none" w:sz="0" w:space="0" w:color="auto"/>
        <w:bottom w:val="none" w:sz="0" w:space="0" w:color="auto"/>
        <w:right w:val="none" w:sz="0" w:space="0" w:color="auto"/>
      </w:divBdr>
    </w:div>
    <w:div w:id="1994530315">
      <w:bodyDiv w:val="1"/>
      <w:marLeft w:val="0"/>
      <w:marRight w:val="0"/>
      <w:marTop w:val="0"/>
      <w:marBottom w:val="0"/>
      <w:divBdr>
        <w:top w:val="none" w:sz="0" w:space="0" w:color="auto"/>
        <w:left w:val="none" w:sz="0" w:space="0" w:color="auto"/>
        <w:bottom w:val="none" w:sz="0" w:space="0" w:color="auto"/>
        <w:right w:val="none" w:sz="0" w:space="0" w:color="auto"/>
      </w:divBdr>
    </w:div>
    <w:div w:id="213486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10</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Chris Jones</cp:lastModifiedBy>
  <cp:revision>8</cp:revision>
  <dcterms:created xsi:type="dcterms:W3CDTF">2025-02-17T19:03:00Z</dcterms:created>
  <dcterms:modified xsi:type="dcterms:W3CDTF">2025-02-18T21:38:00Z</dcterms:modified>
</cp:coreProperties>
</file>